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87AB2" w14:textId="77777777" w:rsidR="00EC7212" w:rsidRPr="00D71BE3" w:rsidRDefault="00EC7212" w:rsidP="00EC7212">
      <w:pPr>
        <w:keepNext/>
        <w:keepLines/>
        <w:spacing w:after="0" w:line="240" w:lineRule="auto"/>
        <w:ind w:firstLine="697"/>
        <w:jc w:val="right"/>
        <w:outlineLvl w:val="2"/>
        <w:rPr>
          <w:rFonts w:ascii="Trebuchet MS" w:eastAsia="Times New Roman" w:hAnsi="Trebuchet MS" w:cs="Times New Roman"/>
          <w:color w:val="007BB8"/>
        </w:rPr>
      </w:pPr>
      <w:r>
        <w:fldChar w:fldCharType="begin"/>
      </w:r>
      <w:r>
        <w:instrText>HYPERLINK \l "_Pirkimo_sąlygų_3_1"</w:instrText>
      </w:r>
      <w:r>
        <w:fldChar w:fldCharType="separate"/>
      </w:r>
      <w:bookmarkStart w:id="0" w:name="_Toc155599787"/>
      <w:r w:rsidRPr="00D71BE3">
        <w:rPr>
          <w:rFonts w:ascii="Trebuchet MS" w:eastAsia="Times New Roman" w:hAnsi="Trebuchet MS" w:cs="Times New Roman"/>
          <w:color w:val="007BB8"/>
        </w:rPr>
        <w:t>Pirkimo specialiųjų sąlygų 2 priedas „Techninė specifikacija“</w:t>
      </w:r>
      <w:bookmarkEnd w:id="0"/>
      <w:r>
        <w:fldChar w:fldCharType="end"/>
      </w:r>
      <w:bookmarkStart w:id="1" w:name="_Hlk146523790"/>
    </w:p>
    <w:p w14:paraId="3187D44F" w14:textId="77777777" w:rsidR="00EC7212" w:rsidRPr="00D71BE3" w:rsidRDefault="00EC7212" w:rsidP="00EC7212">
      <w:pPr>
        <w:spacing w:after="0" w:line="240" w:lineRule="auto"/>
        <w:ind w:firstLine="697"/>
        <w:jc w:val="both"/>
        <w:rPr>
          <w:rFonts w:ascii="Trebuchet MS" w:eastAsia="Times New Roman" w:hAnsi="Trebuchet MS" w:cs="Times New Roman"/>
        </w:rPr>
      </w:pPr>
    </w:p>
    <w:p w14:paraId="42E8A5C7" w14:textId="77777777" w:rsidR="00EC7212" w:rsidRPr="00D71BE3" w:rsidRDefault="00EC7212" w:rsidP="00EC7212">
      <w:pPr>
        <w:spacing w:after="0" w:line="240" w:lineRule="auto"/>
        <w:ind w:firstLine="697"/>
        <w:jc w:val="both"/>
        <w:rPr>
          <w:rFonts w:ascii="Trebuchet MS" w:eastAsia="Times New Roman" w:hAnsi="Trebuchet MS" w:cs="Times New Roman"/>
        </w:rPr>
      </w:pPr>
    </w:p>
    <w:p w14:paraId="349AB2C4" w14:textId="37DBF779" w:rsidR="00EC7212" w:rsidRPr="00D71BE3" w:rsidRDefault="00EC7212" w:rsidP="00B349AA">
      <w:pPr>
        <w:spacing w:after="0" w:line="240" w:lineRule="auto"/>
        <w:jc w:val="center"/>
        <w:rPr>
          <w:rFonts w:ascii="Trebuchet MS" w:hAnsi="Trebuchet MS" w:cs="Times New Roman"/>
          <w:b/>
          <w:bCs/>
        </w:rPr>
      </w:pPr>
      <w:bookmarkStart w:id="2" w:name="_Hlk40089730"/>
      <w:bookmarkEnd w:id="1"/>
      <w:r w:rsidRPr="00D71BE3">
        <w:rPr>
          <w:rStyle w:val="TitleChar"/>
          <w:rFonts w:ascii="Trebuchet MS" w:eastAsiaTheme="minorEastAsia" w:hAnsi="Trebuchet MS"/>
          <w:b/>
          <w:bCs/>
          <w:sz w:val="22"/>
          <w:szCs w:val="22"/>
        </w:rPr>
        <w:t>INTEGRUOTOS PACIENTŲ NUOTOLINĖS STEBĖSENOS SISTEMOS</w:t>
      </w:r>
      <w:r>
        <w:rPr>
          <w:rStyle w:val="TitleChar"/>
          <w:rFonts w:ascii="Trebuchet MS" w:eastAsiaTheme="minorEastAsia" w:hAnsi="Trebuchet MS"/>
          <w:b/>
          <w:bCs/>
          <w:sz w:val="22"/>
          <w:szCs w:val="22"/>
        </w:rPr>
        <w:t xml:space="preserve"> </w:t>
      </w:r>
      <w:r w:rsidRPr="00D71BE3">
        <w:rPr>
          <w:rFonts w:ascii="Trebuchet MS" w:hAnsi="Trebuchet MS" w:cs="Times New Roman"/>
          <w:b/>
          <w:bCs/>
        </w:rPr>
        <w:t>TECHNINĖ SPECIFIKACIJA</w:t>
      </w:r>
    </w:p>
    <w:p w14:paraId="2DC8DA5A" w14:textId="77777777" w:rsidR="00EC7212" w:rsidRPr="00D71BE3" w:rsidRDefault="00EC7212" w:rsidP="00EC7212">
      <w:pPr>
        <w:spacing w:after="0" w:line="240" w:lineRule="auto"/>
        <w:jc w:val="both"/>
        <w:rPr>
          <w:rFonts w:ascii="Trebuchet MS" w:hAnsi="Trebuchet MS" w:cs="Times New Roman"/>
          <w:b/>
          <w:bCs/>
        </w:rPr>
      </w:pPr>
    </w:p>
    <w:p w14:paraId="0D6D7DAC"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284"/>
        </w:tabs>
        <w:spacing w:after="0" w:line="240" w:lineRule="auto"/>
        <w:jc w:val="both"/>
        <w:rPr>
          <w:rFonts w:ascii="Trebuchet MS" w:hAnsi="Trebuchet MS"/>
          <w:b/>
          <w:bCs/>
        </w:rPr>
      </w:pPr>
      <w:r w:rsidRPr="00D71BE3">
        <w:rPr>
          <w:rFonts w:ascii="Trebuchet MS" w:hAnsi="Trebuchet MS"/>
          <w:b/>
          <w:bCs/>
        </w:rPr>
        <w:t>SĄVOKOS IR SUTRUMPINIMAI</w:t>
      </w:r>
    </w:p>
    <w:p w14:paraId="3C7AF432" w14:textId="77777777" w:rsidR="00EC7212" w:rsidRPr="00D71BE3" w:rsidRDefault="00EC7212" w:rsidP="00EC7212">
      <w:pPr>
        <w:pStyle w:val="ListParagraph"/>
        <w:numPr>
          <w:ilvl w:val="1"/>
          <w:numId w:val="35"/>
        </w:numPr>
        <w:tabs>
          <w:tab w:val="left" w:pos="567"/>
        </w:tabs>
        <w:spacing w:after="0" w:line="240" w:lineRule="auto"/>
        <w:ind w:left="0" w:firstLine="0"/>
        <w:jc w:val="both"/>
        <w:rPr>
          <w:rFonts w:ascii="Trebuchet MS" w:hAnsi="Trebuchet MS"/>
        </w:rPr>
      </w:pPr>
      <w:r w:rsidRPr="00D71BE3">
        <w:rPr>
          <w:rFonts w:ascii="Trebuchet MS" w:hAnsi="Trebuchet MS"/>
          <w:b/>
          <w:bCs/>
        </w:rPr>
        <w:t>Pirkėjas</w:t>
      </w:r>
      <w:r w:rsidRPr="00D71BE3">
        <w:rPr>
          <w:rFonts w:ascii="Trebuchet MS" w:hAnsi="Trebuchet MS"/>
          <w:b/>
          <w:bCs/>
          <w:i/>
          <w:iCs/>
        </w:rPr>
        <w:t xml:space="preserve"> </w:t>
      </w:r>
      <w:r w:rsidRPr="00D71BE3">
        <w:rPr>
          <w:rFonts w:ascii="Trebuchet MS" w:hAnsi="Trebuchet MS"/>
        </w:rPr>
        <w:t>– VšĮ Kauno miesto poliklinika.</w:t>
      </w:r>
    </w:p>
    <w:p w14:paraId="53F6EB4B" w14:textId="77777777" w:rsidR="00EC7212" w:rsidRPr="00D71BE3" w:rsidRDefault="00EC7212" w:rsidP="00EC7212">
      <w:pPr>
        <w:pStyle w:val="ListParagraph"/>
        <w:numPr>
          <w:ilvl w:val="1"/>
          <w:numId w:val="35"/>
        </w:numPr>
        <w:tabs>
          <w:tab w:val="left" w:pos="567"/>
        </w:tabs>
        <w:spacing w:after="0" w:line="240" w:lineRule="auto"/>
        <w:ind w:left="0" w:firstLine="0"/>
        <w:jc w:val="both"/>
        <w:rPr>
          <w:rFonts w:ascii="Trebuchet MS" w:hAnsi="Trebuchet MS"/>
        </w:rPr>
      </w:pPr>
      <w:r w:rsidRPr="00D71BE3">
        <w:rPr>
          <w:rFonts w:ascii="Trebuchet MS" w:hAnsi="Trebuchet MS"/>
          <w:b/>
          <w:bCs/>
        </w:rPr>
        <w:t xml:space="preserve">Tiekėjas </w:t>
      </w:r>
      <w:r w:rsidRPr="00D71BE3">
        <w:rPr>
          <w:rFonts w:ascii="Trebuchet MS" w:hAnsi="Trebuchet MS"/>
        </w:rPr>
        <w:t>– ūkio subjektas: fizinis asmuo, privatusis juridinis asmuo, viešasis juridinis asmuo, kitos organizacijos ir jų padaliniai ar tokių asmenų grupė, su kuriuo Pirkėjas sudaro Sutartį.</w:t>
      </w:r>
    </w:p>
    <w:p w14:paraId="42AD80E0" w14:textId="77777777" w:rsidR="00EC7212" w:rsidRPr="00D71BE3" w:rsidRDefault="00EC7212" w:rsidP="00EC7212">
      <w:pPr>
        <w:pStyle w:val="ListParagraph"/>
        <w:numPr>
          <w:ilvl w:val="1"/>
          <w:numId w:val="35"/>
        </w:numPr>
        <w:tabs>
          <w:tab w:val="left" w:pos="567"/>
        </w:tabs>
        <w:spacing w:after="0" w:line="240" w:lineRule="auto"/>
        <w:ind w:left="0" w:firstLine="0"/>
        <w:jc w:val="both"/>
        <w:rPr>
          <w:rFonts w:ascii="Trebuchet MS" w:hAnsi="Trebuchet MS"/>
        </w:rPr>
      </w:pPr>
      <w:r w:rsidRPr="00D71BE3">
        <w:rPr>
          <w:rFonts w:ascii="Trebuchet MS" w:hAnsi="Trebuchet MS"/>
          <w:b/>
          <w:bCs/>
        </w:rPr>
        <w:t>Sutartis</w:t>
      </w:r>
      <w:r w:rsidRPr="00D71BE3">
        <w:rPr>
          <w:rFonts w:ascii="Trebuchet MS" w:hAnsi="Trebuchet MS"/>
        </w:rPr>
        <w:t xml:space="preserve"> – sutartis, sudaroma tarp</w:t>
      </w:r>
      <w:r w:rsidRPr="00D71BE3">
        <w:rPr>
          <w:rFonts w:ascii="Trebuchet MS" w:hAnsi="Trebuchet MS"/>
          <w:b/>
          <w:bCs/>
        </w:rPr>
        <w:t xml:space="preserve"> Tiekėjo</w:t>
      </w:r>
      <w:r w:rsidRPr="00D71BE3">
        <w:rPr>
          <w:rFonts w:ascii="Trebuchet MS" w:hAnsi="Trebuchet MS"/>
        </w:rPr>
        <w:t xml:space="preserve"> ir </w:t>
      </w:r>
      <w:r w:rsidRPr="00D71BE3">
        <w:rPr>
          <w:rFonts w:ascii="Trebuchet MS" w:hAnsi="Trebuchet MS"/>
          <w:b/>
          <w:bCs/>
        </w:rPr>
        <w:t>Pirkėjo</w:t>
      </w:r>
      <w:r w:rsidRPr="00D71BE3">
        <w:rPr>
          <w:rFonts w:ascii="Trebuchet MS" w:hAnsi="Trebuchet MS"/>
          <w:b/>
          <w:bCs/>
          <w:i/>
          <w:iCs/>
        </w:rPr>
        <w:t xml:space="preserve"> </w:t>
      </w:r>
      <w:r w:rsidRPr="00D71BE3">
        <w:rPr>
          <w:rFonts w:ascii="Trebuchet MS" w:hAnsi="Trebuchet MS"/>
        </w:rPr>
        <w:t>dėl Pirkimo objekto.</w:t>
      </w:r>
    </w:p>
    <w:p w14:paraId="1535E90B" w14:textId="77777777" w:rsidR="00EC7212" w:rsidRPr="00D71BE3" w:rsidRDefault="00EC7212" w:rsidP="00EC7212">
      <w:pPr>
        <w:pStyle w:val="ListParagraph"/>
        <w:numPr>
          <w:ilvl w:val="1"/>
          <w:numId w:val="35"/>
        </w:numPr>
        <w:tabs>
          <w:tab w:val="left" w:pos="567"/>
        </w:tabs>
        <w:spacing w:after="0" w:line="240" w:lineRule="auto"/>
        <w:ind w:left="0" w:firstLine="0"/>
        <w:jc w:val="both"/>
        <w:rPr>
          <w:rFonts w:ascii="Trebuchet MS" w:hAnsi="Trebuchet MS"/>
        </w:rPr>
      </w:pPr>
      <w:r w:rsidRPr="00D71BE3">
        <w:rPr>
          <w:rFonts w:ascii="Trebuchet MS" w:hAnsi="Trebuchet MS"/>
          <w:b/>
          <w:bCs/>
        </w:rPr>
        <w:t xml:space="preserve">Pirkimo objektas </w:t>
      </w:r>
      <w:r w:rsidRPr="00D71BE3">
        <w:rPr>
          <w:rFonts w:ascii="Trebuchet MS" w:hAnsi="Trebuchet MS"/>
        </w:rPr>
        <w:t>– Prekės.</w:t>
      </w:r>
    </w:p>
    <w:p w14:paraId="503A1267" w14:textId="77777777" w:rsidR="00EC7212" w:rsidRDefault="00EC7212" w:rsidP="00EC7212">
      <w:pPr>
        <w:pStyle w:val="ListParagraph"/>
        <w:numPr>
          <w:ilvl w:val="1"/>
          <w:numId w:val="35"/>
        </w:numPr>
        <w:tabs>
          <w:tab w:val="left" w:pos="567"/>
        </w:tabs>
        <w:spacing w:after="0" w:line="240" w:lineRule="auto"/>
        <w:ind w:left="0" w:firstLine="0"/>
        <w:jc w:val="both"/>
        <w:rPr>
          <w:rFonts w:ascii="Trebuchet MS" w:hAnsi="Trebuchet MS"/>
        </w:rPr>
      </w:pPr>
      <w:r w:rsidRPr="00D71BE3">
        <w:rPr>
          <w:rFonts w:ascii="Trebuchet MS" w:hAnsi="Trebuchet MS"/>
          <w:b/>
          <w:bCs/>
        </w:rPr>
        <w:t xml:space="preserve">Vartotojo autentifikavimas </w:t>
      </w:r>
      <w:r w:rsidRPr="00D71BE3">
        <w:rPr>
          <w:rFonts w:ascii="Trebuchet MS" w:hAnsi="Trebuchet MS"/>
        </w:rPr>
        <w:t>– prisijungimas su naudotojo vardu, slaptažodžiu, naudojant antro lygio autentifikaciją.</w:t>
      </w:r>
    </w:p>
    <w:p w14:paraId="19B5B6A9" w14:textId="77777777" w:rsidR="00EC7212" w:rsidRPr="00D71BE3" w:rsidRDefault="00EC7212" w:rsidP="00EC7212">
      <w:pPr>
        <w:pStyle w:val="ListParagraph"/>
        <w:tabs>
          <w:tab w:val="left" w:pos="567"/>
        </w:tabs>
        <w:spacing w:after="0" w:line="240" w:lineRule="auto"/>
        <w:ind w:left="0"/>
        <w:jc w:val="both"/>
        <w:rPr>
          <w:rFonts w:ascii="Trebuchet MS" w:hAnsi="Trebuchet MS"/>
        </w:rPr>
      </w:pPr>
    </w:p>
    <w:p w14:paraId="5EE0D73A"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284"/>
        </w:tabs>
        <w:spacing w:after="0" w:line="240" w:lineRule="auto"/>
        <w:jc w:val="both"/>
        <w:rPr>
          <w:rFonts w:ascii="Trebuchet MS" w:hAnsi="Trebuchet MS"/>
          <w:b/>
          <w:bCs/>
        </w:rPr>
      </w:pPr>
      <w:r w:rsidRPr="00D71BE3">
        <w:rPr>
          <w:rFonts w:ascii="Trebuchet MS" w:hAnsi="Trebuchet MS"/>
          <w:b/>
          <w:bCs/>
        </w:rPr>
        <w:t>PIRKIMO OBJEKTAS IR OBJEKTO APIMTYS</w:t>
      </w:r>
    </w:p>
    <w:p w14:paraId="7E755A9F" w14:textId="77777777" w:rsidR="004A3FF0" w:rsidRPr="004A3FF0" w:rsidRDefault="004A3FF0" w:rsidP="00EC7212">
      <w:pPr>
        <w:pStyle w:val="ListParagraph"/>
        <w:numPr>
          <w:ilvl w:val="0"/>
          <w:numId w:val="34"/>
        </w:numPr>
        <w:tabs>
          <w:tab w:val="left" w:pos="567"/>
        </w:tabs>
        <w:spacing w:after="0" w:line="240" w:lineRule="auto"/>
        <w:jc w:val="both"/>
        <w:rPr>
          <w:rFonts w:ascii="Trebuchet MS" w:hAnsi="Trebuchet MS"/>
          <w:b/>
          <w:bCs/>
          <w:vanish/>
        </w:rPr>
      </w:pPr>
    </w:p>
    <w:p w14:paraId="0D2411E7" w14:textId="45202D44" w:rsidR="00EC7212" w:rsidRPr="00D71BE3" w:rsidRDefault="00EC7212" w:rsidP="00EC7212">
      <w:pPr>
        <w:pStyle w:val="ListParagraph"/>
        <w:numPr>
          <w:ilvl w:val="0"/>
          <w:numId w:val="34"/>
        </w:numPr>
        <w:tabs>
          <w:tab w:val="left" w:pos="567"/>
        </w:tabs>
        <w:spacing w:after="0" w:line="240" w:lineRule="auto"/>
        <w:jc w:val="both"/>
        <w:rPr>
          <w:rFonts w:ascii="Trebuchet MS" w:hAnsi="Trebuchet MS"/>
          <w:b/>
          <w:bCs/>
          <w:vanish/>
        </w:rPr>
      </w:pPr>
    </w:p>
    <w:p w14:paraId="3BCF86C9" w14:textId="77777777" w:rsidR="00EC7212" w:rsidRPr="00D71BE3" w:rsidRDefault="00EC7212" w:rsidP="00EC7212">
      <w:pPr>
        <w:pStyle w:val="ListParagraph"/>
        <w:numPr>
          <w:ilvl w:val="1"/>
          <w:numId w:val="34"/>
        </w:numPr>
        <w:tabs>
          <w:tab w:val="left" w:pos="567"/>
        </w:tabs>
        <w:spacing w:after="0" w:line="240" w:lineRule="auto"/>
        <w:jc w:val="both"/>
        <w:rPr>
          <w:rFonts w:ascii="Trebuchet MS" w:hAnsi="Trebuchet MS"/>
          <w:lang w:val="pt-BR"/>
        </w:rPr>
      </w:pPr>
      <w:r w:rsidRPr="67FD77DA">
        <w:rPr>
          <w:rFonts w:ascii="Trebuchet MS" w:hAnsi="Trebuchet MS"/>
          <w:b/>
          <w:bCs/>
        </w:rPr>
        <w:t xml:space="preserve"> Pirkimo objektas</w:t>
      </w:r>
      <w:r w:rsidRPr="67FD77DA">
        <w:rPr>
          <w:rFonts w:ascii="Trebuchet MS" w:hAnsi="Trebuchet MS"/>
        </w:rPr>
        <w:t>: Integruota pacientų nuotolinės stebėsenos sistema (toliau - Sistema) apimanti:</w:t>
      </w:r>
    </w:p>
    <w:p w14:paraId="2372ABE1" w14:textId="77777777" w:rsidR="00EC7212" w:rsidRPr="00D71BE3" w:rsidRDefault="00EC7212" w:rsidP="00EC7212">
      <w:pPr>
        <w:pStyle w:val="NormalWeb"/>
        <w:numPr>
          <w:ilvl w:val="2"/>
          <w:numId w:val="34"/>
        </w:numPr>
        <w:tabs>
          <w:tab w:val="left" w:pos="993"/>
          <w:tab w:val="left" w:pos="1276"/>
        </w:tabs>
        <w:spacing w:beforeAutospacing="0" w:after="0" w:afterAutospacing="0"/>
        <w:ind w:left="426" w:firstLine="0"/>
        <w:jc w:val="both"/>
        <w:rPr>
          <w:rFonts w:ascii="Trebuchet MS" w:hAnsi="Trebuchet MS"/>
          <w:sz w:val="22"/>
          <w:szCs w:val="22"/>
          <w:lang w:val="pt-BR"/>
        </w:rPr>
      </w:pPr>
      <w:r w:rsidRPr="00D71BE3">
        <w:rPr>
          <w:rFonts w:ascii="Trebuchet MS" w:hAnsi="Trebuchet MS"/>
          <w:sz w:val="22"/>
          <w:szCs w:val="22"/>
        </w:rPr>
        <w:t>Licenciją naudotis internetine programa kompiuteriuose (sveikatos priežiūros specialistams, neribotam vartotojų skaičiui) ir mobiliąja programėle (pacientams)</w:t>
      </w:r>
      <w:r w:rsidRPr="00D71BE3">
        <w:rPr>
          <w:rStyle w:val="CommentReference"/>
          <w:sz w:val="22"/>
          <w:szCs w:val="22"/>
        </w:rPr>
        <w:t>;</w:t>
      </w:r>
    </w:p>
    <w:p w14:paraId="0138AEEF" w14:textId="77777777" w:rsidR="00EC7212" w:rsidRPr="00D71BE3" w:rsidRDefault="00EC7212" w:rsidP="00EC7212">
      <w:pPr>
        <w:pStyle w:val="NormalWeb"/>
        <w:numPr>
          <w:ilvl w:val="2"/>
          <w:numId w:val="34"/>
        </w:numPr>
        <w:tabs>
          <w:tab w:val="left" w:pos="993"/>
          <w:tab w:val="left" w:pos="1276"/>
        </w:tabs>
        <w:spacing w:beforeAutospacing="0" w:after="0" w:afterAutospacing="0"/>
        <w:ind w:left="426" w:firstLine="0"/>
        <w:jc w:val="both"/>
        <w:rPr>
          <w:rFonts w:ascii="Trebuchet MS" w:hAnsi="Trebuchet MS"/>
          <w:sz w:val="22"/>
          <w:szCs w:val="22"/>
          <w:lang w:val="pt-BR"/>
        </w:rPr>
      </w:pPr>
      <w:r w:rsidRPr="00D71BE3">
        <w:rPr>
          <w:rFonts w:ascii="Trebuchet MS" w:hAnsi="Trebuchet MS"/>
          <w:sz w:val="22"/>
          <w:szCs w:val="22"/>
        </w:rPr>
        <w:t>Įrenginius (toliau - Įrenginiai):</w:t>
      </w:r>
    </w:p>
    <w:p w14:paraId="769BB248" w14:textId="77777777" w:rsidR="00EC7212" w:rsidRPr="00D71BE3" w:rsidRDefault="00EC7212" w:rsidP="00EC7212">
      <w:pPr>
        <w:pStyle w:val="NormalWeb"/>
        <w:numPr>
          <w:ilvl w:val="0"/>
          <w:numId w:val="37"/>
        </w:numPr>
        <w:tabs>
          <w:tab w:val="left" w:pos="993"/>
        </w:tabs>
        <w:spacing w:beforeAutospacing="0" w:after="0" w:afterAutospacing="0"/>
        <w:ind w:hanging="720"/>
        <w:jc w:val="both"/>
        <w:rPr>
          <w:rFonts w:ascii="Trebuchet MS" w:hAnsi="Trebuchet MS"/>
          <w:sz w:val="22"/>
          <w:szCs w:val="22"/>
          <w:lang w:val="pt-BR"/>
        </w:rPr>
      </w:pPr>
      <w:r w:rsidRPr="00D71BE3">
        <w:rPr>
          <w:rFonts w:ascii="Trebuchet MS" w:hAnsi="Trebuchet MS"/>
          <w:sz w:val="22"/>
          <w:szCs w:val="22"/>
        </w:rPr>
        <w:t>100 vnt. medicininių kraujospūdžio matuoklių su Bluetooth ryšiu;</w:t>
      </w:r>
    </w:p>
    <w:p w14:paraId="4E135B7C" w14:textId="77777777" w:rsidR="00EC7212" w:rsidRPr="00D71BE3" w:rsidRDefault="00EC7212" w:rsidP="00EC7212">
      <w:pPr>
        <w:pStyle w:val="NormalWeb"/>
        <w:numPr>
          <w:ilvl w:val="0"/>
          <w:numId w:val="37"/>
        </w:numPr>
        <w:tabs>
          <w:tab w:val="left" w:pos="993"/>
        </w:tabs>
        <w:spacing w:beforeAutospacing="0" w:after="0" w:afterAutospacing="0"/>
        <w:ind w:hanging="720"/>
        <w:jc w:val="both"/>
        <w:rPr>
          <w:rFonts w:ascii="Trebuchet MS" w:hAnsi="Trebuchet MS"/>
          <w:sz w:val="22"/>
          <w:szCs w:val="22"/>
          <w:lang w:val="pt-BR"/>
        </w:rPr>
      </w:pPr>
      <w:r w:rsidRPr="00D71BE3">
        <w:rPr>
          <w:rFonts w:ascii="Trebuchet MS" w:hAnsi="Trebuchet MS"/>
          <w:sz w:val="22"/>
          <w:szCs w:val="22"/>
        </w:rPr>
        <w:t>100 vnt. nemedicininių išmaniųjų apyrankių;</w:t>
      </w:r>
    </w:p>
    <w:p w14:paraId="57A975A5" w14:textId="0C640EDF" w:rsidR="00EC7212" w:rsidRPr="00D71BE3" w:rsidRDefault="00EC7212" w:rsidP="00EC7212">
      <w:pPr>
        <w:pStyle w:val="NormalWeb"/>
        <w:numPr>
          <w:ilvl w:val="0"/>
          <w:numId w:val="37"/>
        </w:numPr>
        <w:tabs>
          <w:tab w:val="left" w:pos="993"/>
        </w:tabs>
        <w:spacing w:beforeAutospacing="0" w:after="0" w:afterAutospacing="0"/>
        <w:ind w:left="993" w:hanging="284"/>
        <w:jc w:val="both"/>
        <w:rPr>
          <w:rFonts w:ascii="Trebuchet MS" w:hAnsi="Trebuchet MS"/>
          <w:sz w:val="22"/>
          <w:szCs w:val="22"/>
          <w:lang w:val="pt-BR"/>
        </w:rPr>
      </w:pPr>
      <w:r w:rsidRPr="00D71BE3">
        <w:rPr>
          <w:rFonts w:ascii="Trebuchet MS" w:hAnsi="Trebuchet MS"/>
          <w:sz w:val="22"/>
          <w:szCs w:val="22"/>
        </w:rPr>
        <w:t>20 vnt. medicininių išmaniųjų apyrankių su papildomomis sveikatos stebėjimo funkcijomis (medicinos priemonių)</w:t>
      </w:r>
      <w:r w:rsidR="009C2A19">
        <w:rPr>
          <w:rFonts w:ascii="Trebuchet MS" w:hAnsi="Trebuchet MS"/>
          <w:sz w:val="22"/>
          <w:szCs w:val="22"/>
        </w:rPr>
        <w:t>.</w:t>
      </w:r>
    </w:p>
    <w:p w14:paraId="1B130D5D" w14:textId="77777777" w:rsidR="00EC7212" w:rsidRPr="00D71BE3" w:rsidRDefault="00EC7212" w:rsidP="00EC7212">
      <w:pPr>
        <w:pStyle w:val="ListParagraph"/>
        <w:numPr>
          <w:ilvl w:val="1"/>
          <w:numId w:val="34"/>
        </w:numPr>
        <w:tabs>
          <w:tab w:val="left" w:pos="709"/>
        </w:tabs>
        <w:spacing w:after="0" w:line="240" w:lineRule="auto"/>
        <w:ind w:left="567" w:hanging="567"/>
        <w:jc w:val="both"/>
        <w:rPr>
          <w:rFonts w:ascii="Trebuchet MS" w:hAnsi="Trebuchet MS"/>
        </w:rPr>
      </w:pPr>
      <w:r w:rsidRPr="00D71BE3">
        <w:rPr>
          <w:rFonts w:ascii="Trebuchet MS" w:hAnsi="Trebuchet MS"/>
          <w:b/>
          <w:bCs/>
        </w:rPr>
        <w:t>Pirkimo objektas</w:t>
      </w:r>
      <w:r w:rsidRPr="00D71BE3">
        <w:rPr>
          <w:rFonts w:ascii="Trebuchet MS" w:hAnsi="Trebuchet MS"/>
        </w:rPr>
        <w:t xml:space="preserve"> neskaidomas į atskiras pirkimo objekto dalis, kadangi įsigyjama Sistema yra nedalomas, technologiškai vientisas sprendinys, apimantis programinę įrangą (licencijas), duomenis generuojančius Įrenginius bei jų tarpusavio sąveikai būtinus funkcinius komponentus. Sistemos architektūra sukurta taip, kad visos jos dalys – mobilioji programėlė, internetinė programa, tiekėjo programinė įranga ir su ja suderinami Įrenginiai (nemedicininiai prietaisai bei medicininės priemonės) – veiktų kaip vieninga ekosistema, kuriai būtinas techninis ir funkcinis suderinamumas.</w:t>
      </w:r>
    </w:p>
    <w:p w14:paraId="44F47B22" w14:textId="77777777" w:rsidR="00EC7212" w:rsidRPr="00D71BE3" w:rsidRDefault="00EC7212" w:rsidP="00EC7212">
      <w:pPr>
        <w:pStyle w:val="ListParagraph"/>
        <w:tabs>
          <w:tab w:val="left" w:pos="709"/>
        </w:tabs>
        <w:spacing w:after="0"/>
        <w:ind w:left="567"/>
        <w:jc w:val="both"/>
        <w:rPr>
          <w:rFonts w:ascii="Trebuchet MS" w:hAnsi="Trebuchet MS"/>
        </w:rPr>
      </w:pPr>
      <w:r w:rsidRPr="00D71BE3">
        <w:rPr>
          <w:rFonts w:ascii="Trebuchet MS" w:hAnsi="Trebuchet MS"/>
        </w:rPr>
        <w:t>Pirkimo objekto skaidymas į dalis būtų nepagrįstas, nes pažeistų sprendinio integralumą, sukeltų techninės integracijos rizikas ir neleistų užtikrinti tinkamos atsakomybės už visos Sistemos saugumą, veikimą bei priežiūrą. Įrenginiai, naudojami duomenų surinkimui, yra suderinami tik su konkrečia programine įranga, kuri palaiko specifinius duomenų perdavimo, šifravimo ir saugojimo protokolus. Tiek pacientų sąsaja (mobilioji programėlė), tiek gydytojų darbo aplinka (kompiuterinė versija) yra tarpusavyje susieti komponentai, kurie turi būti centralizuotai administruojami ir veikti be trikdžių. Pirkimo suskaidymas sudarytų prielaidas atsirasti techniniams nesuderinamumams tarp sistemos komponentų, apsunkintų atsakomybės paskirstymą tarp skirtingų tiekėjų bei reikšmingai padidintų pacientų duomenų saugumo ir sistemos veikimo patikimumo rizikas.</w:t>
      </w:r>
    </w:p>
    <w:p w14:paraId="722492BA" w14:textId="77777777" w:rsidR="00EC7212" w:rsidRPr="00D71BE3" w:rsidRDefault="00EC7212" w:rsidP="00EC7212">
      <w:pPr>
        <w:pStyle w:val="NormalWeb"/>
        <w:numPr>
          <w:ilvl w:val="1"/>
          <w:numId w:val="34"/>
        </w:numPr>
        <w:tabs>
          <w:tab w:val="left" w:pos="709"/>
          <w:tab w:val="left" w:pos="993"/>
        </w:tabs>
        <w:spacing w:beforeAutospacing="0" w:after="0" w:afterAutospacing="0"/>
        <w:ind w:left="567" w:hanging="567"/>
        <w:jc w:val="both"/>
        <w:rPr>
          <w:rFonts w:ascii="Trebuchet MS" w:hAnsi="Trebuchet MS"/>
          <w:sz w:val="22"/>
          <w:szCs w:val="22"/>
        </w:rPr>
      </w:pPr>
      <w:r w:rsidRPr="00D71BE3">
        <w:rPr>
          <w:rFonts w:ascii="Trebuchet MS" w:hAnsi="Trebuchet MS"/>
          <w:sz w:val="22"/>
          <w:szCs w:val="22"/>
        </w:rPr>
        <w:t>Sistema skirta pacientų stebėjimui nuotoliniu būdu – Įrenginiai perduoda duomenis į mobiliąją programėlę per Bluetooth, o iš jos – į centrinį serverį. Sveikatos priežiūros specialistai kompiuteriuose per internetinę programą gali stebėti pacientų sveikatos rodiklius ir bendrauti su pacientu realiu laiku.</w:t>
      </w:r>
    </w:p>
    <w:p w14:paraId="001DDF70" w14:textId="77777777" w:rsidR="00EC7212" w:rsidRPr="00D71BE3" w:rsidRDefault="00EC7212" w:rsidP="00EC7212">
      <w:pPr>
        <w:pStyle w:val="ListParagraph"/>
        <w:widowControl w:val="0"/>
        <w:numPr>
          <w:ilvl w:val="1"/>
          <w:numId w:val="34"/>
        </w:numPr>
        <w:tabs>
          <w:tab w:val="left" w:pos="284"/>
          <w:tab w:val="left" w:pos="709"/>
          <w:tab w:val="left" w:pos="993"/>
        </w:tabs>
        <w:spacing w:after="0" w:line="240" w:lineRule="auto"/>
        <w:ind w:left="567" w:hanging="573"/>
        <w:jc w:val="both"/>
        <w:rPr>
          <w:rFonts w:ascii="Trebuchet MS" w:hAnsi="Trebuchet MS"/>
        </w:rPr>
      </w:pPr>
      <w:r w:rsidRPr="00D71BE3">
        <w:rPr>
          <w:rFonts w:ascii="Trebuchet MS" w:hAnsi="Trebuchet MS"/>
        </w:rPr>
        <w:t>Internetinė programa ir mobilioji programėlė Pirkėjui nuosavybėn neperduodama, naudojama pagal laikinąsias naudotojo licencijas.</w:t>
      </w:r>
    </w:p>
    <w:p w14:paraId="15117487" w14:textId="77777777" w:rsidR="00EC7212" w:rsidRPr="00D71BE3" w:rsidRDefault="00EC7212" w:rsidP="00EC7212">
      <w:pPr>
        <w:pStyle w:val="ListParagraph"/>
        <w:widowControl w:val="0"/>
        <w:numPr>
          <w:ilvl w:val="1"/>
          <w:numId w:val="34"/>
        </w:numPr>
        <w:tabs>
          <w:tab w:val="left" w:pos="284"/>
          <w:tab w:val="left" w:pos="709"/>
          <w:tab w:val="left" w:pos="1134"/>
        </w:tabs>
        <w:spacing w:after="0" w:line="240" w:lineRule="auto"/>
        <w:ind w:left="567" w:hanging="573"/>
        <w:jc w:val="both"/>
        <w:rPr>
          <w:rFonts w:ascii="Trebuchet MS" w:hAnsi="Trebuchet MS"/>
        </w:rPr>
      </w:pPr>
      <w:r w:rsidRPr="00D71BE3">
        <w:rPr>
          <w:rFonts w:ascii="Trebuchet MS" w:hAnsi="Trebuchet MS"/>
        </w:rPr>
        <w:t>Įrenginiai įsigyjami ir tampa Pirkėjo nuosavybe.</w:t>
      </w:r>
    </w:p>
    <w:p w14:paraId="59B0124B" w14:textId="77777777" w:rsidR="00EC7212" w:rsidRDefault="00EC7212" w:rsidP="00EC7212">
      <w:pPr>
        <w:pStyle w:val="ListParagraph"/>
        <w:numPr>
          <w:ilvl w:val="1"/>
          <w:numId w:val="34"/>
        </w:numPr>
        <w:tabs>
          <w:tab w:val="left" w:pos="567"/>
        </w:tabs>
        <w:spacing w:after="0" w:line="240" w:lineRule="auto"/>
        <w:ind w:left="0" w:firstLine="0"/>
        <w:jc w:val="both"/>
        <w:rPr>
          <w:rFonts w:ascii="Trebuchet MS" w:eastAsia="Calibri" w:hAnsi="Trebuchet MS"/>
          <w:b/>
          <w:bCs/>
        </w:rPr>
      </w:pPr>
      <w:r w:rsidRPr="00D71BE3">
        <w:rPr>
          <w:rFonts w:ascii="Trebuchet MS" w:eastAsia="Calibri" w:hAnsi="Trebuchet MS"/>
          <w:b/>
          <w:bCs/>
        </w:rPr>
        <w:t>Pirkimo objekto apimtys:</w:t>
      </w:r>
    </w:p>
    <w:p w14:paraId="52BAB8BE" w14:textId="77777777" w:rsidR="00EC7212" w:rsidRDefault="00EC7212" w:rsidP="00EC7212">
      <w:pPr>
        <w:tabs>
          <w:tab w:val="left" w:pos="567"/>
        </w:tabs>
        <w:spacing w:after="0" w:line="240" w:lineRule="auto"/>
        <w:jc w:val="both"/>
        <w:rPr>
          <w:rFonts w:ascii="Trebuchet MS" w:eastAsia="Calibri" w:hAnsi="Trebuchet MS"/>
          <w:b/>
          <w:bCs/>
        </w:rPr>
      </w:pPr>
    </w:p>
    <w:p w14:paraId="604E39D9" w14:textId="77777777" w:rsidR="00EC7212" w:rsidRDefault="00EC7212" w:rsidP="00EC7212">
      <w:pPr>
        <w:tabs>
          <w:tab w:val="left" w:pos="567"/>
        </w:tabs>
        <w:spacing w:after="0" w:line="240" w:lineRule="auto"/>
        <w:jc w:val="both"/>
        <w:rPr>
          <w:rFonts w:ascii="Trebuchet MS" w:eastAsia="Calibri" w:hAnsi="Trebuchet MS"/>
          <w:b/>
          <w:bCs/>
        </w:rPr>
      </w:pPr>
    </w:p>
    <w:p w14:paraId="340E1818" w14:textId="77777777" w:rsidR="00EC7212" w:rsidRDefault="00EC7212" w:rsidP="00EC7212">
      <w:pPr>
        <w:tabs>
          <w:tab w:val="left" w:pos="567"/>
        </w:tabs>
        <w:spacing w:after="0" w:line="240" w:lineRule="auto"/>
        <w:jc w:val="both"/>
        <w:rPr>
          <w:rFonts w:ascii="Trebuchet MS" w:eastAsia="Calibri" w:hAnsi="Trebuchet MS"/>
          <w:b/>
          <w:bCs/>
        </w:rPr>
      </w:pPr>
    </w:p>
    <w:p w14:paraId="1BBF1787" w14:textId="77777777" w:rsidR="00EC7212" w:rsidRPr="005A0954" w:rsidRDefault="00EC7212" w:rsidP="00EC7212">
      <w:pPr>
        <w:tabs>
          <w:tab w:val="left" w:pos="567"/>
        </w:tabs>
        <w:spacing w:after="0" w:line="240" w:lineRule="auto"/>
        <w:jc w:val="both"/>
        <w:rPr>
          <w:rFonts w:ascii="Trebuchet MS" w:eastAsia="Calibri" w:hAnsi="Trebuchet MS"/>
          <w:b/>
          <w:bCs/>
        </w:rPr>
      </w:pPr>
    </w:p>
    <w:p w14:paraId="10D44D1B" w14:textId="77777777" w:rsidR="00270D6F" w:rsidRDefault="00270D6F" w:rsidP="00270D6F">
      <w:pPr>
        <w:pStyle w:val="ListParagraph"/>
        <w:tabs>
          <w:tab w:val="left" w:pos="567"/>
          <w:tab w:val="left" w:pos="3900"/>
        </w:tabs>
        <w:ind w:left="0"/>
        <w:jc w:val="both"/>
        <w:rPr>
          <w:rFonts w:ascii="Trebuchet MS" w:eastAsia="Calibri" w:hAnsi="Trebuchet MS"/>
        </w:rPr>
      </w:pPr>
    </w:p>
    <w:p w14:paraId="5685F25C" w14:textId="77777777" w:rsidR="00270D6F" w:rsidRDefault="00270D6F" w:rsidP="00270D6F">
      <w:pPr>
        <w:pStyle w:val="ListParagraph"/>
        <w:tabs>
          <w:tab w:val="left" w:pos="567"/>
          <w:tab w:val="left" w:pos="3900"/>
        </w:tabs>
        <w:ind w:left="0"/>
        <w:jc w:val="both"/>
        <w:rPr>
          <w:rFonts w:ascii="Trebuchet MS" w:eastAsia="Calibri" w:hAnsi="Trebuchet MS"/>
        </w:rPr>
      </w:pPr>
    </w:p>
    <w:p w14:paraId="483B5B7A" w14:textId="77777777" w:rsidR="00270D6F" w:rsidRDefault="00270D6F" w:rsidP="00270D6F">
      <w:pPr>
        <w:pStyle w:val="ListParagraph"/>
        <w:tabs>
          <w:tab w:val="left" w:pos="567"/>
          <w:tab w:val="left" w:pos="3900"/>
        </w:tabs>
        <w:ind w:left="0"/>
        <w:jc w:val="both"/>
        <w:rPr>
          <w:rFonts w:ascii="Trebuchet MS" w:eastAsia="Calibri" w:hAnsi="Trebuchet MS"/>
        </w:rPr>
      </w:pPr>
    </w:p>
    <w:p w14:paraId="0CF66279" w14:textId="11D2B773" w:rsidR="00EC7212" w:rsidRPr="00D71BE3" w:rsidRDefault="00EC7212" w:rsidP="00270D6F">
      <w:pPr>
        <w:pStyle w:val="ListParagraph"/>
        <w:tabs>
          <w:tab w:val="left" w:pos="567"/>
          <w:tab w:val="left" w:pos="3900"/>
        </w:tabs>
        <w:ind w:left="0"/>
        <w:jc w:val="both"/>
        <w:rPr>
          <w:rFonts w:ascii="Trebuchet MS" w:eastAsia="Calibri" w:hAnsi="Trebuchet MS"/>
        </w:rPr>
      </w:pPr>
      <w:r w:rsidRPr="00D71BE3">
        <w:rPr>
          <w:rFonts w:ascii="Trebuchet MS" w:eastAsia="Calibri" w:hAnsi="Trebuchet MS"/>
        </w:rPr>
        <w:lastRenderedPageBreak/>
        <w:t>Lentelė Nr. 1.</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4310"/>
        <w:gridCol w:w="1053"/>
        <w:gridCol w:w="3979"/>
      </w:tblGrid>
      <w:tr w:rsidR="00EC7212" w:rsidRPr="00D71BE3" w14:paraId="25C6B8FB" w14:textId="77777777" w:rsidTr="000968F2">
        <w:trPr>
          <w:trHeight w:val="502"/>
        </w:trPr>
        <w:tc>
          <w:tcPr>
            <w:tcW w:w="379" w:type="pct"/>
            <w:shd w:val="clear" w:color="auto" w:fill="F2F2F2" w:themeFill="background1" w:themeFillShade="F2"/>
            <w:vAlign w:val="center"/>
          </w:tcPr>
          <w:p w14:paraId="632C79EC" w14:textId="77777777" w:rsidR="00EC7212" w:rsidRPr="00D71BE3" w:rsidRDefault="00EC7212" w:rsidP="00BD383A">
            <w:pPr>
              <w:spacing w:after="0" w:line="240" w:lineRule="auto"/>
              <w:ind w:hanging="2"/>
              <w:jc w:val="both"/>
              <w:rPr>
                <w:rFonts w:ascii="Trebuchet MS" w:hAnsi="Trebuchet MS"/>
                <w:b/>
                <w:bCs/>
              </w:rPr>
            </w:pPr>
            <w:r w:rsidRPr="00D71BE3">
              <w:rPr>
                <w:rFonts w:ascii="Trebuchet MS" w:hAnsi="Trebuchet MS"/>
                <w:b/>
                <w:bCs/>
              </w:rPr>
              <w:t>Eil. Nr.</w:t>
            </w:r>
          </w:p>
        </w:tc>
        <w:tc>
          <w:tcPr>
            <w:tcW w:w="2132" w:type="pct"/>
            <w:shd w:val="clear" w:color="auto" w:fill="F2F2F2" w:themeFill="background1" w:themeFillShade="F2"/>
            <w:vAlign w:val="center"/>
          </w:tcPr>
          <w:p w14:paraId="3C4E34E4" w14:textId="77777777" w:rsidR="00EC7212" w:rsidRPr="00D71BE3" w:rsidRDefault="00EC7212" w:rsidP="00BD383A">
            <w:pPr>
              <w:spacing w:after="0" w:line="240" w:lineRule="auto"/>
              <w:ind w:hanging="2"/>
              <w:jc w:val="both"/>
              <w:rPr>
                <w:rFonts w:ascii="Trebuchet MS" w:hAnsi="Trebuchet MS"/>
                <w:b/>
                <w:bCs/>
              </w:rPr>
            </w:pPr>
            <w:r w:rsidRPr="00D71BE3">
              <w:rPr>
                <w:rFonts w:ascii="Trebuchet MS" w:hAnsi="Trebuchet MS"/>
                <w:b/>
                <w:bCs/>
              </w:rPr>
              <w:t>Prekės pavadinimas</w:t>
            </w:r>
          </w:p>
        </w:tc>
        <w:tc>
          <w:tcPr>
            <w:tcW w:w="521" w:type="pct"/>
            <w:shd w:val="clear" w:color="auto" w:fill="F2F2F2" w:themeFill="background1" w:themeFillShade="F2"/>
            <w:vAlign w:val="center"/>
          </w:tcPr>
          <w:p w14:paraId="1F4FE6B9" w14:textId="77777777" w:rsidR="00EC7212" w:rsidRPr="00D71BE3" w:rsidRDefault="00EC7212" w:rsidP="00BD383A">
            <w:pPr>
              <w:spacing w:after="0" w:line="240" w:lineRule="auto"/>
              <w:ind w:hanging="2"/>
              <w:jc w:val="both"/>
              <w:rPr>
                <w:rFonts w:ascii="Trebuchet MS" w:hAnsi="Trebuchet MS"/>
                <w:b/>
                <w:bCs/>
              </w:rPr>
            </w:pPr>
            <w:r w:rsidRPr="00D71BE3">
              <w:rPr>
                <w:rFonts w:ascii="Trebuchet MS" w:hAnsi="Trebuchet MS"/>
                <w:b/>
                <w:bCs/>
              </w:rPr>
              <w:t>Matas</w:t>
            </w:r>
          </w:p>
        </w:tc>
        <w:tc>
          <w:tcPr>
            <w:tcW w:w="1968" w:type="pct"/>
            <w:shd w:val="clear" w:color="auto" w:fill="F2F2F2" w:themeFill="background1" w:themeFillShade="F2"/>
            <w:vAlign w:val="center"/>
          </w:tcPr>
          <w:p w14:paraId="5752FD28" w14:textId="77777777" w:rsidR="00EC7212" w:rsidRPr="00D71BE3" w:rsidRDefault="0022018E" w:rsidP="00BD383A">
            <w:pPr>
              <w:spacing w:after="0" w:line="240" w:lineRule="auto"/>
              <w:ind w:hanging="2"/>
              <w:jc w:val="both"/>
              <w:rPr>
                <w:rFonts w:ascii="Trebuchet MS" w:hAnsi="Trebuchet MS"/>
                <w:b/>
                <w:bCs/>
              </w:rPr>
            </w:pPr>
            <w:sdt>
              <w:sdtPr>
                <w:rPr>
                  <w:rFonts w:ascii="Trebuchet MS" w:hAnsi="Trebuchet MS"/>
                  <w:b/>
                  <w:bCs/>
                </w:rPr>
                <w:alias w:val="PASIRINKTi"/>
                <w:tag w:val="PASIRINKTi"/>
                <w:id w:val="-171564900"/>
                <w:placeholder>
                  <w:docPart w:val="3F174F61A8EA41E09A51396B3D24269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EC7212" w:rsidRPr="00D71BE3">
                  <w:rPr>
                    <w:rFonts w:ascii="Trebuchet MS" w:hAnsi="Trebuchet MS"/>
                    <w:b/>
                    <w:bCs/>
                  </w:rPr>
                  <w:t>Kiekis</w:t>
                </w:r>
              </w:sdtContent>
            </w:sdt>
          </w:p>
        </w:tc>
      </w:tr>
      <w:tr w:rsidR="00EC7212" w:rsidRPr="00D71BE3" w14:paraId="2AA0093A" w14:textId="77777777" w:rsidTr="000968F2">
        <w:trPr>
          <w:trHeight w:val="502"/>
        </w:trPr>
        <w:tc>
          <w:tcPr>
            <w:tcW w:w="379" w:type="pct"/>
          </w:tcPr>
          <w:p w14:paraId="53B339AB"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1.</w:t>
            </w:r>
          </w:p>
        </w:tc>
        <w:tc>
          <w:tcPr>
            <w:tcW w:w="2132" w:type="pct"/>
          </w:tcPr>
          <w:p w14:paraId="1DB82FB6" w14:textId="77777777" w:rsidR="00EC7212" w:rsidRPr="00D71BE3" w:rsidRDefault="00EC7212" w:rsidP="00BD383A">
            <w:pPr>
              <w:spacing w:after="0" w:line="240" w:lineRule="auto"/>
              <w:ind w:hanging="2"/>
              <w:jc w:val="both"/>
              <w:rPr>
                <w:rFonts w:ascii="Trebuchet MS" w:hAnsi="Trebuchet MS"/>
                <w:b/>
                <w:bCs/>
              </w:rPr>
            </w:pPr>
            <w:r w:rsidRPr="00D71BE3">
              <w:rPr>
                <w:rStyle w:val="TitleChar"/>
                <w:rFonts w:ascii="Trebuchet MS" w:hAnsi="Trebuchet MS"/>
                <w:sz w:val="22"/>
                <w:szCs w:val="22"/>
              </w:rPr>
              <w:t xml:space="preserve">Licencija naudotis </w:t>
            </w:r>
            <w:r w:rsidRPr="00D71BE3">
              <w:rPr>
                <w:rFonts w:ascii="Trebuchet MS" w:hAnsi="Trebuchet MS"/>
              </w:rPr>
              <w:t>Integruota pacientų nuotolinės stebėsenos sistema</w:t>
            </w:r>
          </w:p>
        </w:tc>
        <w:tc>
          <w:tcPr>
            <w:tcW w:w="521" w:type="pct"/>
          </w:tcPr>
          <w:p w14:paraId="3E0B23BF" w14:textId="6E9A6C17" w:rsidR="00EC7212" w:rsidRPr="00D71BE3" w:rsidRDefault="009C2A19" w:rsidP="00BD383A">
            <w:pPr>
              <w:spacing w:after="0" w:line="240" w:lineRule="auto"/>
              <w:ind w:hanging="2"/>
              <w:jc w:val="both"/>
              <w:rPr>
                <w:rFonts w:ascii="Trebuchet MS" w:hAnsi="Trebuchet MS"/>
              </w:rPr>
            </w:pPr>
            <w:r>
              <w:rPr>
                <w:rFonts w:ascii="Trebuchet MS" w:hAnsi="Trebuchet MS"/>
              </w:rPr>
              <w:t>v</w:t>
            </w:r>
            <w:r w:rsidR="00EC7212" w:rsidRPr="00D71BE3">
              <w:rPr>
                <w:rFonts w:ascii="Trebuchet MS" w:hAnsi="Trebuchet MS"/>
              </w:rPr>
              <w:t>nt.</w:t>
            </w:r>
          </w:p>
        </w:tc>
        <w:tc>
          <w:tcPr>
            <w:tcW w:w="1968" w:type="pct"/>
          </w:tcPr>
          <w:p w14:paraId="4C672CEE"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Ne mažiau 100 vienu metu veikiančių pacientų paskyrų su aktyviu sveikatos priežiūros planu</w:t>
            </w:r>
            <w:r>
              <w:rPr>
                <w:rFonts w:ascii="Trebuchet MS" w:hAnsi="Trebuchet MS"/>
              </w:rPr>
              <w:t>.</w:t>
            </w:r>
          </w:p>
          <w:p w14:paraId="2D33786F"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 xml:space="preserve">Ne mažiau 300 paskyrų - su neaktyviu </w:t>
            </w:r>
            <w:r>
              <w:rPr>
                <w:rFonts w:ascii="Trebuchet MS" w:hAnsi="Trebuchet MS"/>
              </w:rPr>
              <w:t xml:space="preserve">sveikatos </w:t>
            </w:r>
            <w:r w:rsidRPr="00D71BE3">
              <w:rPr>
                <w:rFonts w:ascii="Trebuchet MS" w:hAnsi="Trebuchet MS"/>
              </w:rPr>
              <w:t>priežiūros planu.</w:t>
            </w:r>
          </w:p>
        </w:tc>
      </w:tr>
      <w:tr w:rsidR="00EC7212" w:rsidRPr="00D71BE3" w14:paraId="769D0F5C" w14:textId="77777777" w:rsidTr="000968F2">
        <w:trPr>
          <w:trHeight w:val="313"/>
        </w:trPr>
        <w:tc>
          <w:tcPr>
            <w:tcW w:w="379" w:type="pct"/>
          </w:tcPr>
          <w:p w14:paraId="588EB3CF" w14:textId="77777777" w:rsidR="00EC7212" w:rsidRPr="00D71BE3" w:rsidRDefault="00EC7212" w:rsidP="00BD383A">
            <w:pPr>
              <w:spacing w:after="0" w:line="240" w:lineRule="auto"/>
              <w:jc w:val="both"/>
              <w:rPr>
                <w:rFonts w:ascii="Trebuchet MS" w:hAnsi="Trebuchet MS"/>
              </w:rPr>
            </w:pPr>
            <w:r w:rsidRPr="00D71BE3">
              <w:rPr>
                <w:rFonts w:ascii="Trebuchet MS" w:hAnsi="Trebuchet MS"/>
              </w:rPr>
              <w:t>2.</w:t>
            </w:r>
          </w:p>
        </w:tc>
        <w:tc>
          <w:tcPr>
            <w:tcW w:w="2132" w:type="pct"/>
          </w:tcPr>
          <w:p w14:paraId="7594FFD0" w14:textId="77777777" w:rsidR="00EC7212" w:rsidRPr="00D71BE3" w:rsidRDefault="00EC7212" w:rsidP="00BD383A">
            <w:pPr>
              <w:spacing w:after="0" w:line="240" w:lineRule="auto"/>
              <w:ind w:hanging="2"/>
              <w:jc w:val="both"/>
              <w:rPr>
                <w:rStyle w:val="TitleChar"/>
                <w:rFonts w:ascii="Trebuchet MS" w:hAnsi="Trebuchet MS"/>
                <w:b/>
                <w:sz w:val="22"/>
                <w:szCs w:val="22"/>
              </w:rPr>
            </w:pPr>
            <w:r w:rsidRPr="00D71BE3">
              <w:rPr>
                <w:rFonts w:ascii="Trebuchet MS" w:hAnsi="Trebuchet MS"/>
              </w:rPr>
              <w:t>Medicininiai kraujospūdžio matuokliai</w:t>
            </w:r>
          </w:p>
        </w:tc>
        <w:tc>
          <w:tcPr>
            <w:tcW w:w="521" w:type="pct"/>
          </w:tcPr>
          <w:p w14:paraId="7026B2D0" w14:textId="4EC8CCB2" w:rsidR="00EC7212" w:rsidRPr="00D71BE3" w:rsidRDefault="009C2A19" w:rsidP="00BD383A">
            <w:pPr>
              <w:spacing w:after="0" w:line="240" w:lineRule="auto"/>
              <w:ind w:hanging="2"/>
              <w:jc w:val="both"/>
              <w:rPr>
                <w:rFonts w:ascii="Trebuchet MS" w:hAnsi="Trebuchet MS"/>
              </w:rPr>
            </w:pPr>
            <w:r>
              <w:rPr>
                <w:rFonts w:ascii="Trebuchet MS" w:hAnsi="Trebuchet MS"/>
              </w:rPr>
              <w:t>v</w:t>
            </w:r>
            <w:r w:rsidR="00EC7212" w:rsidRPr="00D71BE3">
              <w:rPr>
                <w:rFonts w:ascii="Trebuchet MS" w:hAnsi="Trebuchet MS"/>
              </w:rPr>
              <w:t>nt.</w:t>
            </w:r>
          </w:p>
        </w:tc>
        <w:tc>
          <w:tcPr>
            <w:tcW w:w="1968" w:type="pct"/>
          </w:tcPr>
          <w:p w14:paraId="17A6D744"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100</w:t>
            </w:r>
          </w:p>
        </w:tc>
      </w:tr>
      <w:tr w:rsidR="00EC7212" w:rsidRPr="00D71BE3" w14:paraId="37B18716" w14:textId="77777777" w:rsidTr="00BD383A">
        <w:trPr>
          <w:trHeight w:val="234"/>
        </w:trPr>
        <w:tc>
          <w:tcPr>
            <w:tcW w:w="379" w:type="pct"/>
          </w:tcPr>
          <w:p w14:paraId="02633D74"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3.</w:t>
            </w:r>
          </w:p>
        </w:tc>
        <w:tc>
          <w:tcPr>
            <w:tcW w:w="2132" w:type="pct"/>
          </w:tcPr>
          <w:p w14:paraId="34393686" w14:textId="77777777" w:rsidR="00EC7212" w:rsidRPr="00D71BE3" w:rsidRDefault="00EC7212" w:rsidP="00BD383A">
            <w:pPr>
              <w:spacing w:after="0" w:line="240" w:lineRule="auto"/>
              <w:ind w:hanging="2"/>
              <w:jc w:val="both"/>
              <w:rPr>
                <w:rStyle w:val="TitleChar"/>
                <w:rFonts w:ascii="Trebuchet MS" w:hAnsi="Trebuchet MS"/>
                <w:b/>
                <w:sz w:val="22"/>
                <w:szCs w:val="22"/>
                <w:lang w:val="en-US"/>
              </w:rPr>
            </w:pPr>
            <w:r w:rsidRPr="00D71BE3">
              <w:rPr>
                <w:rStyle w:val="TitleChar"/>
                <w:rFonts w:ascii="Trebuchet MS" w:hAnsi="Trebuchet MS"/>
                <w:sz w:val="22"/>
                <w:szCs w:val="22"/>
              </w:rPr>
              <w:t>Nemedicininės išmaniosios apyrankės</w:t>
            </w:r>
          </w:p>
        </w:tc>
        <w:tc>
          <w:tcPr>
            <w:tcW w:w="521" w:type="pct"/>
          </w:tcPr>
          <w:p w14:paraId="11ED930B" w14:textId="27F3FA63" w:rsidR="00EC7212" w:rsidRPr="00D71BE3" w:rsidRDefault="009C2A19" w:rsidP="00BD383A">
            <w:pPr>
              <w:spacing w:after="0" w:line="240" w:lineRule="auto"/>
              <w:ind w:hanging="2"/>
              <w:jc w:val="both"/>
              <w:rPr>
                <w:rFonts w:ascii="Trebuchet MS" w:hAnsi="Trebuchet MS"/>
              </w:rPr>
            </w:pPr>
            <w:r>
              <w:rPr>
                <w:rFonts w:ascii="Trebuchet MS" w:hAnsi="Trebuchet MS"/>
              </w:rPr>
              <w:t>v</w:t>
            </w:r>
            <w:r w:rsidR="00EC7212" w:rsidRPr="00D71BE3">
              <w:rPr>
                <w:rFonts w:ascii="Trebuchet MS" w:hAnsi="Trebuchet MS"/>
              </w:rPr>
              <w:t>nt.</w:t>
            </w:r>
          </w:p>
        </w:tc>
        <w:tc>
          <w:tcPr>
            <w:tcW w:w="1968" w:type="pct"/>
          </w:tcPr>
          <w:p w14:paraId="622EC7BD"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100</w:t>
            </w:r>
          </w:p>
        </w:tc>
      </w:tr>
      <w:tr w:rsidR="00EC7212" w:rsidRPr="00D71BE3" w14:paraId="4C7FF30B" w14:textId="77777777" w:rsidTr="00BD383A">
        <w:trPr>
          <w:trHeight w:val="852"/>
        </w:trPr>
        <w:tc>
          <w:tcPr>
            <w:tcW w:w="379" w:type="pct"/>
          </w:tcPr>
          <w:p w14:paraId="30982046"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4.</w:t>
            </w:r>
          </w:p>
        </w:tc>
        <w:tc>
          <w:tcPr>
            <w:tcW w:w="2132" w:type="pct"/>
          </w:tcPr>
          <w:p w14:paraId="571AE9A1" w14:textId="77777777" w:rsidR="00EC7212" w:rsidRPr="00D71BE3" w:rsidRDefault="00EC7212" w:rsidP="00BD383A">
            <w:pPr>
              <w:spacing w:after="0" w:line="240" w:lineRule="auto"/>
              <w:ind w:hanging="2"/>
              <w:jc w:val="both"/>
              <w:rPr>
                <w:rStyle w:val="TitleChar"/>
                <w:rFonts w:ascii="Trebuchet MS" w:hAnsi="Trebuchet MS"/>
                <w:b/>
                <w:sz w:val="22"/>
                <w:szCs w:val="22"/>
              </w:rPr>
            </w:pPr>
            <w:r w:rsidRPr="00D71BE3">
              <w:rPr>
                <w:rFonts w:ascii="Trebuchet MS" w:hAnsi="Trebuchet MS"/>
              </w:rPr>
              <w:t>Medicininės išmaniosios apyrankės su papildomomis sveikatos stebėjimo funkcijomis (medicinos priemonės)</w:t>
            </w:r>
          </w:p>
        </w:tc>
        <w:tc>
          <w:tcPr>
            <w:tcW w:w="521" w:type="pct"/>
          </w:tcPr>
          <w:p w14:paraId="3E81BB47" w14:textId="104D9BF0" w:rsidR="00EC7212" w:rsidRPr="00D71BE3" w:rsidRDefault="009C2A19" w:rsidP="00BD383A">
            <w:pPr>
              <w:spacing w:after="0" w:line="240" w:lineRule="auto"/>
              <w:ind w:hanging="2"/>
              <w:jc w:val="both"/>
              <w:rPr>
                <w:rFonts w:ascii="Trebuchet MS" w:hAnsi="Trebuchet MS"/>
              </w:rPr>
            </w:pPr>
            <w:r>
              <w:rPr>
                <w:rFonts w:ascii="Trebuchet MS" w:hAnsi="Trebuchet MS"/>
              </w:rPr>
              <w:t>v</w:t>
            </w:r>
            <w:r w:rsidR="00EC7212" w:rsidRPr="00D71BE3">
              <w:rPr>
                <w:rFonts w:ascii="Trebuchet MS" w:hAnsi="Trebuchet MS"/>
              </w:rPr>
              <w:t>nt.</w:t>
            </w:r>
          </w:p>
        </w:tc>
        <w:tc>
          <w:tcPr>
            <w:tcW w:w="1968" w:type="pct"/>
          </w:tcPr>
          <w:p w14:paraId="11FA5AF4" w14:textId="77777777" w:rsidR="00EC7212" w:rsidRPr="00D71BE3" w:rsidRDefault="00EC7212" w:rsidP="00BD383A">
            <w:pPr>
              <w:spacing w:after="0" w:line="240" w:lineRule="auto"/>
              <w:ind w:hanging="2"/>
              <w:jc w:val="both"/>
              <w:rPr>
                <w:rFonts w:ascii="Trebuchet MS" w:hAnsi="Trebuchet MS"/>
              </w:rPr>
            </w:pPr>
            <w:r w:rsidRPr="00D71BE3">
              <w:rPr>
                <w:rFonts w:ascii="Trebuchet MS" w:hAnsi="Trebuchet MS"/>
              </w:rPr>
              <w:t>20</w:t>
            </w:r>
          </w:p>
        </w:tc>
      </w:tr>
      <w:bookmarkEnd w:id="2"/>
    </w:tbl>
    <w:p w14:paraId="639BD3DF" w14:textId="77777777" w:rsidR="00EC7212" w:rsidRPr="00D71BE3" w:rsidRDefault="00EC7212" w:rsidP="00EC7212">
      <w:pPr>
        <w:tabs>
          <w:tab w:val="left" w:pos="1134"/>
        </w:tabs>
        <w:spacing w:after="0" w:line="240" w:lineRule="auto"/>
        <w:jc w:val="both"/>
        <w:rPr>
          <w:rFonts w:ascii="Trebuchet MS" w:hAnsi="Trebuchet MS" w:cs="Times New Roman"/>
        </w:rPr>
      </w:pPr>
    </w:p>
    <w:p w14:paraId="6C1BFAE9" w14:textId="77777777" w:rsidR="00EC7212" w:rsidRPr="00D71BE3" w:rsidRDefault="00EC7212" w:rsidP="00EC7212">
      <w:pPr>
        <w:tabs>
          <w:tab w:val="left" w:pos="567"/>
          <w:tab w:val="left" w:pos="1134"/>
        </w:tabs>
        <w:spacing w:after="0" w:line="240" w:lineRule="auto"/>
        <w:ind w:left="567" w:hanging="567"/>
        <w:jc w:val="both"/>
        <w:rPr>
          <w:rFonts w:ascii="Trebuchet MS" w:eastAsia="Arial" w:hAnsi="Trebuchet MS" w:cs="Arial"/>
        </w:rPr>
      </w:pPr>
      <w:r w:rsidRPr="00D71BE3">
        <w:rPr>
          <w:rFonts w:ascii="Trebuchet MS" w:eastAsia="Arial" w:hAnsi="Trebuchet MS" w:cs="Arial"/>
          <w:b/>
          <w:bCs/>
        </w:rPr>
        <w:t xml:space="preserve">2.7. </w:t>
      </w:r>
      <w:r w:rsidRPr="00D71BE3">
        <w:rPr>
          <w:rFonts w:ascii="Trebuchet MS" w:eastAsia="Arial" w:hAnsi="Trebuchet MS" w:cs="Arial"/>
        </w:rPr>
        <w:t>Vykdomam pirkimui yra taikomi žaliojo pirkimo kriterijai (vadovaujantis Aplinkos apsaugos kriterijų taikymo, vykdant žaliuosius pirkimus, tvarkos aprašo (toliau – Aprašas), patvirtinto Lietuvos Respublikos aplinkos ministro 2011 m. birželio 28 d. įsakymu Nr. D1-508 (Lietuvos Respublikos aplinkos ministro 2022 m. gruodžio 13 d. įsakymo Nr. D1-401 redakcija):  </w:t>
      </w:r>
    </w:p>
    <w:p w14:paraId="0875A1E0" w14:textId="77777777" w:rsidR="00EC7212" w:rsidRPr="00D71BE3" w:rsidRDefault="00EC7212" w:rsidP="00EC7212">
      <w:pPr>
        <w:tabs>
          <w:tab w:val="left" w:pos="567"/>
          <w:tab w:val="left" w:pos="1134"/>
        </w:tabs>
        <w:spacing w:after="0" w:line="240" w:lineRule="auto"/>
        <w:ind w:left="567"/>
        <w:jc w:val="both"/>
        <w:rPr>
          <w:rFonts w:ascii="Trebuchet MS" w:eastAsia="Arial" w:hAnsi="Trebuchet MS" w:cs="Arial"/>
        </w:rPr>
      </w:pPr>
      <w:r w:rsidRPr="00D71BE3">
        <w:rPr>
          <w:rFonts w:ascii="Trebuchet MS" w:eastAsia="Arial" w:hAnsi="Trebuchet MS" w:cs="Arial"/>
        </w:rPr>
        <w:t>2.7.1. licencijoms taikomas Aprašo 4.4.3. papunktis, t. y. perkama tik nematerialaus pobūdžio (intelektinė) ar kitokia paslauga, nesusijusi su materialaus objekto sukūrimu, kurios teikimo metu nėra numatomas reikšmingas neigiamas poveikis aplinkai, nesukuriamas taršos šaltinis ir negeneruojamos atliekos arba perkama prekė);  </w:t>
      </w:r>
    </w:p>
    <w:p w14:paraId="23CFD123" w14:textId="77777777" w:rsidR="00EC7212" w:rsidRPr="00D71BE3" w:rsidRDefault="00EC7212" w:rsidP="00EC7212">
      <w:pPr>
        <w:tabs>
          <w:tab w:val="left" w:pos="567"/>
          <w:tab w:val="left" w:pos="1134"/>
        </w:tabs>
        <w:spacing w:after="0" w:line="240" w:lineRule="auto"/>
        <w:ind w:left="567"/>
        <w:jc w:val="both"/>
        <w:rPr>
          <w:rFonts w:ascii="Trebuchet MS" w:eastAsia="Arial" w:hAnsi="Trebuchet MS" w:cs="Arial"/>
        </w:rPr>
      </w:pPr>
      <w:r w:rsidRPr="00D71BE3">
        <w:rPr>
          <w:rFonts w:ascii="Trebuchet MS" w:eastAsia="Arial" w:hAnsi="Trebuchet MS" w:cs="Arial"/>
        </w:rPr>
        <w:t xml:space="preserve">2.7.2. medicininiams kraujospūdžio matuokliams, nemedicininėms išmaniosioms apyrankėms ir medicininėms išmaniosioms apyrankėms su papildomomis sveikatos stebėjimo funkcijomis (medicinos priemonėms) taikomas Aprašo 4.4.4.2. papunktis („prekei pagaminti, tiekti ir (ar) naudoti, paslaugai teikti ar darbams atlikti sunaudojama mažiau elektros energijos ir (ar) naudojama energija iš atsinaujinančių energijos išteklių“), t. y. Prekės (perkami prietaisai) turi turėti energijos taupymo funkciją (automatinis išsijungimas). </w:t>
      </w:r>
      <w:r w:rsidRPr="00AF7DA8">
        <w:rPr>
          <w:rFonts w:ascii="Trebuchet MS" w:eastAsia="Arial" w:hAnsi="Trebuchet MS" w:cs="Arial"/>
          <w:b/>
          <w:bCs/>
        </w:rPr>
        <w:t>Tiekėjas kartu su pasiūlymu turi pateikti bent vieną pasirinktą dokumentą, iš kurio Pirkėjas turėtų galimybę įsitikinti Prekių atitikimų nurodytam reikalavimui</w:t>
      </w:r>
      <w:r w:rsidRPr="00D71BE3">
        <w:rPr>
          <w:rFonts w:ascii="Trebuchet MS" w:eastAsia="Arial" w:hAnsi="Trebuchet MS" w:cs="Arial"/>
        </w:rPr>
        <w:t>, t. y.:  </w:t>
      </w:r>
    </w:p>
    <w:p w14:paraId="7696FF7B" w14:textId="77777777" w:rsidR="00EC7212" w:rsidRPr="00D71BE3" w:rsidRDefault="00EC7212" w:rsidP="00EC7212">
      <w:pPr>
        <w:tabs>
          <w:tab w:val="left" w:pos="567"/>
          <w:tab w:val="left" w:pos="1134"/>
        </w:tabs>
        <w:spacing w:after="0" w:line="240" w:lineRule="auto"/>
        <w:ind w:left="567"/>
        <w:jc w:val="both"/>
        <w:rPr>
          <w:rFonts w:ascii="Trebuchet MS" w:eastAsia="Arial" w:hAnsi="Trebuchet MS" w:cs="Arial"/>
        </w:rPr>
      </w:pPr>
      <w:r w:rsidRPr="00D71BE3">
        <w:rPr>
          <w:rFonts w:ascii="Trebuchet MS" w:eastAsia="Arial" w:hAnsi="Trebuchet MS" w:cs="Arial"/>
        </w:rPr>
        <w:t>a) gamintojo ir (ar) tiekėjo techninius dokumentus, arba  </w:t>
      </w:r>
    </w:p>
    <w:p w14:paraId="19D414BC" w14:textId="77777777" w:rsidR="00EC7212" w:rsidRPr="00D71BE3" w:rsidRDefault="00EC7212" w:rsidP="00EC7212">
      <w:pPr>
        <w:tabs>
          <w:tab w:val="left" w:pos="567"/>
          <w:tab w:val="left" w:pos="1134"/>
        </w:tabs>
        <w:spacing w:after="0" w:line="240" w:lineRule="auto"/>
        <w:ind w:left="567"/>
        <w:jc w:val="both"/>
        <w:rPr>
          <w:rFonts w:ascii="Trebuchet MS" w:eastAsia="Arial" w:hAnsi="Trebuchet MS" w:cs="Arial"/>
        </w:rPr>
      </w:pPr>
      <w:r w:rsidRPr="00D71BE3">
        <w:rPr>
          <w:rFonts w:ascii="Trebuchet MS" w:eastAsia="Arial" w:hAnsi="Trebuchet MS" w:cs="Arial"/>
        </w:rPr>
        <w:t>b) gamintojo ir (ar) tiekėjo deklaraciją, arba  </w:t>
      </w:r>
    </w:p>
    <w:p w14:paraId="782C3E4B" w14:textId="77777777" w:rsidR="00EC7212" w:rsidRPr="00D71BE3" w:rsidRDefault="00EC7212" w:rsidP="00EC7212">
      <w:pPr>
        <w:tabs>
          <w:tab w:val="left" w:pos="567"/>
          <w:tab w:val="left" w:pos="1134"/>
        </w:tabs>
        <w:spacing w:after="0" w:line="240" w:lineRule="auto"/>
        <w:ind w:left="567"/>
        <w:jc w:val="both"/>
        <w:rPr>
          <w:rFonts w:ascii="Trebuchet MS" w:eastAsia="Arial" w:hAnsi="Trebuchet MS" w:cs="Arial"/>
        </w:rPr>
      </w:pPr>
      <w:r w:rsidRPr="00D71BE3">
        <w:rPr>
          <w:rFonts w:ascii="Trebuchet MS" w:eastAsia="Arial" w:hAnsi="Trebuchet MS" w:cs="Arial"/>
        </w:rPr>
        <w:t>c) Prekių aprašymą ar instrukciją.  </w:t>
      </w:r>
    </w:p>
    <w:p w14:paraId="545EC6D2" w14:textId="77777777" w:rsidR="00EC7212" w:rsidRPr="00D71BE3" w:rsidRDefault="00EC7212" w:rsidP="00EC7212">
      <w:pPr>
        <w:tabs>
          <w:tab w:val="left" w:pos="567"/>
          <w:tab w:val="left" w:pos="1134"/>
        </w:tabs>
        <w:spacing w:after="0" w:line="240" w:lineRule="auto"/>
        <w:jc w:val="both"/>
        <w:rPr>
          <w:rFonts w:ascii="Trebuchet MS" w:eastAsia="Arial" w:hAnsi="Trebuchet MS" w:cs="Arial"/>
        </w:rPr>
      </w:pPr>
      <w:r w:rsidRPr="00D71BE3">
        <w:rPr>
          <w:rFonts w:ascii="Trebuchet MS" w:eastAsia="Arial" w:hAnsi="Trebuchet MS" w:cs="Arial"/>
        </w:rPr>
        <w:t xml:space="preserve"> </w:t>
      </w:r>
    </w:p>
    <w:p w14:paraId="7EB5863E"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284"/>
        </w:tabs>
        <w:spacing w:after="0" w:line="240" w:lineRule="auto"/>
        <w:jc w:val="both"/>
        <w:rPr>
          <w:rFonts w:ascii="Trebuchet MS" w:hAnsi="Trebuchet MS"/>
          <w:b/>
          <w:bCs/>
          <w:lang w:val="pt-BR"/>
        </w:rPr>
      </w:pPr>
      <w:r w:rsidRPr="00D71BE3">
        <w:rPr>
          <w:rFonts w:ascii="Trebuchet MS" w:hAnsi="Trebuchet MS"/>
          <w:b/>
          <w:bCs/>
          <w:lang w:val="pt-BR"/>
        </w:rPr>
        <w:t>SUTARTINIŲ ĮSIPAREIGOJIMŲ VYKDYMO TVARKA IR TERMINAI</w:t>
      </w:r>
    </w:p>
    <w:p w14:paraId="14EBFDF9" w14:textId="77777777" w:rsidR="00EC7212" w:rsidRPr="00D71BE3" w:rsidRDefault="00EC7212" w:rsidP="00EC7212">
      <w:pPr>
        <w:pStyle w:val="ListParagraph"/>
        <w:numPr>
          <w:ilvl w:val="0"/>
          <w:numId w:val="34"/>
        </w:numPr>
        <w:tabs>
          <w:tab w:val="left" w:pos="709"/>
          <w:tab w:val="left" w:pos="1134"/>
        </w:tabs>
        <w:spacing w:after="0" w:line="240" w:lineRule="auto"/>
        <w:jc w:val="both"/>
        <w:rPr>
          <w:rFonts w:ascii="Trebuchet MS" w:hAnsi="Trebuchet MS"/>
          <w:vanish/>
        </w:rPr>
      </w:pPr>
    </w:p>
    <w:p w14:paraId="3F948EBF" w14:textId="591F5588" w:rsidR="000810F8" w:rsidRPr="000810F8" w:rsidRDefault="000810F8" w:rsidP="000810F8">
      <w:pPr>
        <w:pStyle w:val="ListParagraph"/>
        <w:numPr>
          <w:ilvl w:val="1"/>
          <w:numId w:val="34"/>
        </w:numPr>
        <w:spacing w:before="60" w:after="60" w:line="240" w:lineRule="auto"/>
        <w:ind w:left="567" w:hanging="567"/>
        <w:jc w:val="both"/>
        <w:rPr>
          <w:rFonts w:ascii="Trebuchet MS" w:eastAsia="Trebuchet MS" w:hAnsi="Trebuchet MS" w:cs="Trebuchet MS"/>
        </w:rPr>
      </w:pPr>
      <w:r w:rsidRPr="000810F8">
        <w:rPr>
          <w:rFonts w:ascii="Trebuchet MS" w:eastAsia="Trebuchet MS" w:hAnsi="Trebuchet MS" w:cs="Trebuchet MS"/>
        </w:rPr>
        <w:t xml:space="preserve">Prieš </w:t>
      </w:r>
      <w:r>
        <w:rPr>
          <w:rFonts w:ascii="Trebuchet MS" w:eastAsia="Trebuchet MS" w:hAnsi="Trebuchet MS" w:cs="Trebuchet MS"/>
        </w:rPr>
        <w:t>S</w:t>
      </w:r>
      <w:r w:rsidRPr="000810F8">
        <w:rPr>
          <w:rFonts w:ascii="Trebuchet MS" w:eastAsia="Trebuchet MS" w:hAnsi="Trebuchet MS" w:cs="Trebuchet MS"/>
        </w:rPr>
        <w:t>utarties sudarymą Tiekėjas privalo Pirkėjui pademonstruoti veikiančią, pilnai funkcionuojančią Sistemos versiją pagal Pirkimo sąlygose nurodytą aprašymą</w:t>
      </w:r>
      <w:r>
        <w:rPr>
          <w:rFonts w:ascii="Trebuchet MS" w:eastAsia="Trebuchet MS" w:hAnsi="Trebuchet MS" w:cs="Trebuchet MS"/>
        </w:rPr>
        <w:t>.</w:t>
      </w:r>
    </w:p>
    <w:p w14:paraId="3C7B0044" w14:textId="663595E0" w:rsidR="00EC7212" w:rsidRPr="00D71BE3" w:rsidRDefault="00EC7212" w:rsidP="00EC7212">
      <w:pPr>
        <w:pStyle w:val="ListParagraph"/>
        <w:numPr>
          <w:ilvl w:val="1"/>
          <w:numId w:val="34"/>
        </w:numPr>
        <w:tabs>
          <w:tab w:val="left" w:pos="709"/>
          <w:tab w:val="left" w:pos="1134"/>
        </w:tabs>
        <w:spacing w:after="0" w:line="240" w:lineRule="auto"/>
        <w:ind w:left="567" w:hanging="567"/>
        <w:jc w:val="both"/>
        <w:rPr>
          <w:rFonts w:ascii="Trebuchet MS" w:hAnsi="Trebuchet MS"/>
          <w:b/>
          <w:bCs/>
        </w:rPr>
      </w:pPr>
      <w:r w:rsidRPr="00D71BE3">
        <w:rPr>
          <w:rFonts w:ascii="Trebuchet MS" w:hAnsi="Trebuchet MS"/>
        </w:rPr>
        <w:t>Tiekėjas neturi teisės atskleisti jokios su prekėmis susijusios informacijos trečiosioms šalims be Pirkėjo raštiško leidimo, nebent to reikalauja įstatymai.</w:t>
      </w:r>
    </w:p>
    <w:p w14:paraId="55C5FD21" w14:textId="77777777" w:rsidR="00EC7212" w:rsidRPr="00D71BE3" w:rsidRDefault="00EC7212" w:rsidP="00EC7212">
      <w:pPr>
        <w:pStyle w:val="ListParagraph"/>
        <w:numPr>
          <w:ilvl w:val="1"/>
          <w:numId w:val="34"/>
        </w:numPr>
        <w:tabs>
          <w:tab w:val="left" w:pos="709"/>
          <w:tab w:val="left" w:pos="1134"/>
        </w:tabs>
        <w:spacing w:after="0" w:line="240" w:lineRule="auto"/>
        <w:ind w:left="567" w:hanging="567"/>
        <w:jc w:val="both"/>
        <w:rPr>
          <w:rFonts w:ascii="Trebuchet MS" w:hAnsi="Trebuchet MS"/>
          <w:b/>
          <w:bCs/>
        </w:rPr>
      </w:pPr>
      <w:r w:rsidRPr="00D71BE3">
        <w:rPr>
          <w:rFonts w:ascii="Trebuchet MS" w:hAnsi="Trebuchet MS"/>
        </w:rPr>
        <w:t>Pirkėjas neturi teisės atskleisti jokios su prekėmis susijusios informacijos trečiosioms šalims be Tiekėjo raštiško leidimo, nebent to reikalauja įstatymai.</w:t>
      </w:r>
    </w:p>
    <w:p w14:paraId="278CBF52" w14:textId="2EFE209B" w:rsidR="00EC7212" w:rsidRPr="00D71BE3" w:rsidRDefault="00EC7212" w:rsidP="00EC7212">
      <w:pPr>
        <w:pStyle w:val="ListParagraph"/>
        <w:numPr>
          <w:ilvl w:val="1"/>
          <w:numId w:val="34"/>
        </w:numPr>
        <w:tabs>
          <w:tab w:val="left" w:pos="709"/>
          <w:tab w:val="left" w:pos="1134"/>
        </w:tabs>
        <w:spacing w:after="0" w:line="240" w:lineRule="auto"/>
        <w:ind w:left="567" w:hanging="567"/>
        <w:jc w:val="both"/>
        <w:rPr>
          <w:rFonts w:ascii="Trebuchet MS" w:hAnsi="Trebuchet MS"/>
          <w:b/>
          <w:bCs/>
        </w:rPr>
      </w:pPr>
      <w:r w:rsidRPr="00D71BE3">
        <w:rPr>
          <w:rFonts w:ascii="Trebuchet MS" w:hAnsi="Trebuchet MS"/>
        </w:rPr>
        <w:t xml:space="preserve">Sistemos perdavimas Pirkėjui turi būti atliekamas per 30 (trisdešimt) kalendorinių dienų nuo </w:t>
      </w:r>
      <w:r w:rsidR="00F01E00">
        <w:rPr>
          <w:rFonts w:ascii="Trebuchet MS" w:hAnsi="Trebuchet MS"/>
        </w:rPr>
        <w:t>S</w:t>
      </w:r>
      <w:r w:rsidRPr="00D71BE3">
        <w:rPr>
          <w:rFonts w:ascii="Trebuchet MS" w:hAnsi="Trebuchet MS"/>
        </w:rPr>
        <w:t>utarties pasirašymo datos.</w:t>
      </w:r>
    </w:p>
    <w:p w14:paraId="5D946895" w14:textId="77777777" w:rsidR="00EC7212" w:rsidRPr="00D71BE3" w:rsidRDefault="00EC7212" w:rsidP="00EC7212">
      <w:pPr>
        <w:pStyle w:val="ListParagraph"/>
        <w:numPr>
          <w:ilvl w:val="1"/>
          <w:numId w:val="34"/>
        </w:numPr>
        <w:tabs>
          <w:tab w:val="left" w:pos="567"/>
        </w:tabs>
        <w:spacing w:after="0" w:line="240" w:lineRule="auto"/>
        <w:ind w:left="567" w:hanging="567"/>
        <w:jc w:val="both"/>
        <w:rPr>
          <w:rFonts w:ascii="Trebuchet MS" w:hAnsi="Trebuchet MS"/>
        </w:rPr>
      </w:pPr>
      <w:r w:rsidRPr="00D71BE3">
        <w:rPr>
          <w:rFonts w:ascii="Trebuchet MS" w:hAnsi="Trebuchet MS"/>
        </w:rPr>
        <w:t>Sutartis įsigalioja, kai Sutartį pasirašo abi Sutarties šalys ir galioja iki visiško sutartinių įsipareigojimų įvykdymo arba Sutarties nutraukimo (priklausomai nuo to, kuri sąlyga įvyksta anksčiau).</w:t>
      </w:r>
    </w:p>
    <w:p w14:paraId="217CF406" w14:textId="77777777" w:rsidR="00EC7212" w:rsidRPr="00D71BE3" w:rsidRDefault="00EC7212" w:rsidP="00EC7212">
      <w:pPr>
        <w:pStyle w:val="ListParagraph"/>
        <w:numPr>
          <w:ilvl w:val="1"/>
          <w:numId w:val="34"/>
        </w:numPr>
        <w:tabs>
          <w:tab w:val="left" w:pos="709"/>
          <w:tab w:val="left" w:pos="1134"/>
        </w:tabs>
        <w:spacing w:after="0" w:line="240" w:lineRule="auto"/>
        <w:ind w:left="567" w:hanging="567"/>
        <w:jc w:val="both"/>
        <w:rPr>
          <w:rFonts w:ascii="Trebuchet MS" w:hAnsi="Trebuchet MS"/>
          <w:b/>
          <w:bCs/>
        </w:rPr>
      </w:pPr>
      <w:r w:rsidRPr="00D71BE3">
        <w:rPr>
          <w:rFonts w:ascii="Trebuchet MS" w:hAnsi="Trebuchet MS"/>
        </w:rPr>
        <w:t>Sistema bus priimama pasirašant perdavimo - priėmimo aktą.</w:t>
      </w:r>
    </w:p>
    <w:p w14:paraId="51AA4021" w14:textId="77777777" w:rsidR="00EC7212" w:rsidRPr="00D71BE3" w:rsidRDefault="00EC7212" w:rsidP="00EC7212">
      <w:pPr>
        <w:pStyle w:val="ListParagraph"/>
        <w:tabs>
          <w:tab w:val="left" w:pos="567"/>
        </w:tabs>
        <w:ind w:left="432"/>
        <w:jc w:val="both"/>
        <w:rPr>
          <w:rFonts w:ascii="Trebuchet MS" w:hAnsi="Trebuchet MS"/>
        </w:rPr>
      </w:pPr>
    </w:p>
    <w:p w14:paraId="0B6B0370"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284"/>
        </w:tabs>
        <w:spacing w:after="0" w:line="240" w:lineRule="auto"/>
        <w:jc w:val="both"/>
        <w:rPr>
          <w:rFonts w:ascii="Trebuchet MS" w:hAnsi="Trebuchet MS"/>
          <w:b/>
          <w:bCs/>
        </w:rPr>
      </w:pPr>
      <w:r w:rsidRPr="00D71BE3">
        <w:rPr>
          <w:rFonts w:ascii="Trebuchet MS" w:hAnsi="Trebuchet MS"/>
          <w:b/>
          <w:bCs/>
        </w:rPr>
        <w:t>REIKALAVIMAI PIRKIMO OBJEKTUI</w:t>
      </w:r>
    </w:p>
    <w:p w14:paraId="236FA42D" w14:textId="77777777" w:rsidR="00EC7212" w:rsidRPr="00D71BE3" w:rsidRDefault="00EC7212" w:rsidP="00EC7212">
      <w:pPr>
        <w:pStyle w:val="ListParagraph"/>
        <w:numPr>
          <w:ilvl w:val="0"/>
          <w:numId w:val="34"/>
        </w:numPr>
        <w:tabs>
          <w:tab w:val="left" w:pos="709"/>
        </w:tabs>
        <w:spacing w:after="0" w:line="240" w:lineRule="auto"/>
        <w:jc w:val="both"/>
        <w:rPr>
          <w:rFonts w:ascii="Trebuchet MS" w:hAnsi="Trebuchet MS"/>
          <w:vanish/>
        </w:rPr>
      </w:pPr>
    </w:p>
    <w:p w14:paraId="0CFA0693" w14:textId="299823B6" w:rsidR="00EC7212" w:rsidRPr="00D71BE3" w:rsidRDefault="00EC7212" w:rsidP="00EC7212">
      <w:pPr>
        <w:pStyle w:val="ListParagraph"/>
        <w:numPr>
          <w:ilvl w:val="1"/>
          <w:numId w:val="34"/>
        </w:numPr>
        <w:tabs>
          <w:tab w:val="left" w:pos="709"/>
        </w:tabs>
        <w:spacing w:after="0" w:line="240" w:lineRule="auto"/>
        <w:ind w:left="426"/>
        <w:jc w:val="both"/>
        <w:rPr>
          <w:rFonts w:ascii="Trebuchet MS" w:hAnsi="Trebuchet MS"/>
        </w:rPr>
      </w:pPr>
      <w:r>
        <w:rPr>
          <w:rFonts w:ascii="Trebuchet MS" w:hAnsi="Trebuchet MS"/>
        </w:rPr>
        <w:t xml:space="preserve"> </w:t>
      </w:r>
      <w:r w:rsidRPr="00D71BE3">
        <w:rPr>
          <w:rFonts w:ascii="Trebuchet MS" w:hAnsi="Trebuchet MS"/>
        </w:rPr>
        <w:t>Sistemos adaptavimas turės būti atliktas pagal Pirkėjo Tiekėjui pateiktus reikalavimus.</w:t>
      </w:r>
    </w:p>
    <w:p w14:paraId="694ECDE8" w14:textId="6707F66C" w:rsidR="0085537E" w:rsidRPr="003E24B7" w:rsidRDefault="00EC7212" w:rsidP="00EC7212">
      <w:pPr>
        <w:pStyle w:val="ListParagraph"/>
        <w:numPr>
          <w:ilvl w:val="1"/>
          <w:numId w:val="34"/>
        </w:numPr>
        <w:tabs>
          <w:tab w:val="left" w:pos="426"/>
        </w:tabs>
        <w:spacing w:before="60" w:after="60" w:line="240" w:lineRule="auto"/>
        <w:jc w:val="both"/>
        <w:rPr>
          <w:rFonts w:ascii="Trebuchet MS" w:eastAsia="Trebuchet MS" w:hAnsi="Trebuchet MS" w:cs="Trebuchet MS"/>
        </w:rPr>
      </w:pPr>
      <w:r w:rsidRPr="003E24B7">
        <w:rPr>
          <w:rFonts w:ascii="Trebuchet MS" w:eastAsia="Trebuchet MS" w:hAnsi="Trebuchet MS" w:cs="Trebuchet MS"/>
          <w:color w:val="000000" w:themeColor="text1"/>
        </w:rPr>
        <w:t xml:space="preserve"> Prieš </w:t>
      </w:r>
      <w:r w:rsidR="003E24B7" w:rsidRPr="003E24B7">
        <w:rPr>
          <w:rFonts w:ascii="Trebuchet MS" w:eastAsia="Trebuchet MS" w:hAnsi="Trebuchet MS" w:cs="Trebuchet MS"/>
          <w:color w:val="000000" w:themeColor="text1"/>
        </w:rPr>
        <w:t>S</w:t>
      </w:r>
      <w:r w:rsidRPr="003E24B7">
        <w:rPr>
          <w:rFonts w:ascii="Trebuchet MS" w:eastAsia="Trebuchet MS" w:hAnsi="Trebuchet MS" w:cs="Trebuchet MS"/>
          <w:color w:val="000000" w:themeColor="text1"/>
        </w:rPr>
        <w:t xml:space="preserve">utarties sudarymą Tiekėjas </w:t>
      </w:r>
      <w:r w:rsidR="001F499E" w:rsidRPr="003E24B7">
        <w:rPr>
          <w:rFonts w:ascii="Trebuchet MS" w:eastAsia="Trebuchet MS" w:hAnsi="Trebuchet MS" w:cs="Trebuchet MS"/>
          <w:color w:val="000000" w:themeColor="text1"/>
        </w:rPr>
        <w:t>Pirkė</w:t>
      </w:r>
      <w:r w:rsidR="003E24B7" w:rsidRPr="003E24B7">
        <w:rPr>
          <w:rFonts w:ascii="Trebuchet MS" w:eastAsia="Trebuchet MS" w:hAnsi="Trebuchet MS" w:cs="Trebuchet MS"/>
          <w:color w:val="000000" w:themeColor="text1"/>
        </w:rPr>
        <w:t xml:space="preserve">jui </w:t>
      </w:r>
      <w:r w:rsidRPr="003E24B7">
        <w:rPr>
          <w:rFonts w:ascii="Trebuchet MS" w:eastAsia="Trebuchet MS" w:hAnsi="Trebuchet MS" w:cs="Trebuchet MS"/>
          <w:color w:val="000000" w:themeColor="text1"/>
        </w:rPr>
        <w:t xml:space="preserve">privalo pristatyti ir pademonstruoti veikiančią </w:t>
      </w:r>
      <w:r w:rsidRPr="003E24B7">
        <w:rPr>
          <w:rFonts w:ascii="Trebuchet MS" w:eastAsia="Trebuchet MS" w:hAnsi="Trebuchet MS" w:cs="Trebuchet MS"/>
          <w:i/>
          <w:iCs/>
          <w:color w:val="000000" w:themeColor="text1"/>
        </w:rPr>
        <w:t>„</w:t>
      </w:r>
      <w:proofErr w:type="spellStart"/>
      <w:r w:rsidRPr="003E24B7">
        <w:rPr>
          <w:rFonts w:ascii="Trebuchet MS" w:eastAsia="Trebuchet MS" w:hAnsi="Trebuchet MS" w:cs="Trebuchet MS"/>
          <w:i/>
          <w:iCs/>
          <w:color w:val="000000" w:themeColor="text1"/>
        </w:rPr>
        <w:t>end</w:t>
      </w:r>
      <w:proofErr w:type="spellEnd"/>
      <w:r w:rsidRPr="003E24B7">
        <w:rPr>
          <w:rFonts w:ascii="Trebuchet MS" w:eastAsia="Trebuchet MS" w:hAnsi="Trebuchet MS" w:cs="Trebuchet MS"/>
          <w:i/>
          <w:iCs/>
          <w:color w:val="000000" w:themeColor="text1"/>
        </w:rPr>
        <w:t>-to-</w:t>
      </w:r>
      <w:proofErr w:type="spellStart"/>
      <w:r w:rsidRPr="003E24B7">
        <w:rPr>
          <w:rFonts w:ascii="Trebuchet MS" w:eastAsia="Trebuchet MS" w:hAnsi="Trebuchet MS" w:cs="Trebuchet MS"/>
          <w:i/>
          <w:iCs/>
          <w:color w:val="000000" w:themeColor="text1"/>
        </w:rPr>
        <w:t>end</w:t>
      </w:r>
      <w:proofErr w:type="spellEnd"/>
      <w:r w:rsidRPr="003E24B7">
        <w:rPr>
          <w:rFonts w:ascii="Trebuchet MS" w:eastAsia="Trebuchet MS" w:hAnsi="Trebuchet MS" w:cs="Trebuchet MS"/>
          <w:i/>
          <w:iCs/>
          <w:color w:val="000000" w:themeColor="text1"/>
        </w:rPr>
        <w:t xml:space="preserve">“ </w:t>
      </w:r>
      <w:r w:rsidRPr="003E24B7">
        <w:rPr>
          <w:rFonts w:ascii="Trebuchet MS" w:eastAsia="Trebuchet MS" w:hAnsi="Trebuchet MS" w:cs="Trebuchet MS"/>
          <w:color w:val="000000" w:themeColor="text1"/>
        </w:rPr>
        <w:t xml:space="preserve">sprendimo versiją, kartu pristatydamas pirkime numatytus Įrenginius, paciento mobiliąją programėlę ir sveikatos priežiūros specialistų komandos žiniatinklio sąsają. Sistema realiomis sąlygomis turi rinkti duomenis iš pateiktų Įrenginių ir saugiai perduodi bei atvaizduoti juos Pirkėjui </w:t>
      </w:r>
      <w:r w:rsidRPr="003E24B7">
        <w:rPr>
          <w:rFonts w:ascii="Trebuchet MS" w:eastAsia="Trebuchet MS" w:hAnsi="Trebuchet MS" w:cs="Trebuchet MS"/>
          <w:color w:val="000000" w:themeColor="text1"/>
        </w:rPr>
        <w:lastRenderedPageBreak/>
        <w:t>skirtoje aplinkoje pagal techninės specifikacijos ir BDAR reikalavimus,</w:t>
      </w:r>
      <w:r w:rsidRPr="003E24B7">
        <w:rPr>
          <w:rFonts w:ascii="Trebuchet MS" w:eastAsia="Trebuchet MS" w:hAnsi="Trebuchet MS" w:cs="Trebuchet MS"/>
        </w:rPr>
        <w:t xml:space="preserve"> o demonstracijai nepavykus Pirkėjas turi teisę atmesti pasiūlymą.</w:t>
      </w:r>
      <w:r w:rsidR="0085537E" w:rsidRPr="003E24B7">
        <w:rPr>
          <w:rFonts w:ascii="Trebuchet MS" w:eastAsia="Trebuchet MS" w:hAnsi="Trebuchet MS" w:cs="Trebuchet MS"/>
        </w:rPr>
        <w:t xml:space="preserve"> </w:t>
      </w:r>
    </w:p>
    <w:p w14:paraId="629D0972" w14:textId="1B6A9078" w:rsidR="00EC7212" w:rsidRPr="00D71BE3" w:rsidRDefault="00270D6F" w:rsidP="00EC7212">
      <w:pPr>
        <w:pStyle w:val="ListParagraph"/>
        <w:numPr>
          <w:ilvl w:val="1"/>
          <w:numId w:val="34"/>
        </w:numPr>
        <w:tabs>
          <w:tab w:val="left" w:pos="709"/>
          <w:tab w:val="left" w:pos="1134"/>
        </w:tabs>
        <w:spacing w:after="0" w:line="240" w:lineRule="auto"/>
        <w:ind w:left="426" w:hanging="426"/>
        <w:jc w:val="both"/>
        <w:rPr>
          <w:rFonts w:ascii="Trebuchet MS" w:hAnsi="Trebuchet MS"/>
        </w:rPr>
      </w:pPr>
      <w:r>
        <w:rPr>
          <w:rFonts w:ascii="Trebuchet MS" w:eastAsiaTheme="minorEastAsia" w:hAnsi="Trebuchet MS"/>
        </w:rPr>
        <w:t xml:space="preserve"> </w:t>
      </w:r>
      <w:r w:rsidR="00EC7212" w:rsidRPr="00D71BE3">
        <w:rPr>
          <w:rFonts w:ascii="Trebuchet MS" w:eastAsiaTheme="minorEastAsia" w:hAnsi="Trebuchet MS"/>
        </w:rPr>
        <w:t xml:space="preserve">Sistemos licencija </w:t>
      </w:r>
      <w:r>
        <w:rPr>
          <w:rFonts w:ascii="Trebuchet MS" w:eastAsiaTheme="minorEastAsia" w:hAnsi="Trebuchet MS"/>
        </w:rPr>
        <w:t xml:space="preserve">turi galioti </w:t>
      </w:r>
      <w:r w:rsidR="00EC7212" w:rsidRPr="00D71BE3">
        <w:rPr>
          <w:rFonts w:ascii="Trebuchet MS" w:eastAsiaTheme="minorEastAsia" w:hAnsi="Trebuchet MS"/>
        </w:rPr>
        <w:t>iki 2028 m. kovo 31 d.</w:t>
      </w:r>
      <w:r w:rsidR="00EC7212">
        <w:rPr>
          <w:rFonts w:ascii="Trebuchet MS" w:eastAsiaTheme="minorEastAsia" w:hAnsi="Trebuchet MS"/>
        </w:rPr>
        <w:t xml:space="preserve"> </w:t>
      </w:r>
      <w:r w:rsidR="00EC7212" w:rsidRPr="00D71BE3">
        <w:rPr>
          <w:rFonts w:ascii="Trebuchet MS" w:eastAsiaTheme="minorEastAsia" w:hAnsi="Trebuchet MS"/>
        </w:rPr>
        <w:t>Sistemos priežiūros, remonto paslaugos turi būti teikiamos iki Sistemos licencijos pabaigos.</w:t>
      </w:r>
    </w:p>
    <w:p w14:paraId="3D8052D3" w14:textId="6C4A7373" w:rsidR="00EC7212" w:rsidRPr="00D71BE3" w:rsidRDefault="00B349AA" w:rsidP="00B349AA">
      <w:pPr>
        <w:pStyle w:val="ListParagraph"/>
        <w:widowControl w:val="0"/>
        <w:numPr>
          <w:ilvl w:val="1"/>
          <w:numId w:val="34"/>
        </w:numPr>
        <w:spacing w:after="0" w:line="240" w:lineRule="auto"/>
        <w:ind w:left="426" w:hanging="426"/>
        <w:contextualSpacing w:val="0"/>
        <w:jc w:val="both"/>
        <w:rPr>
          <w:rFonts w:ascii="Trebuchet MS" w:hAnsi="Trebuchet MS"/>
          <w:b/>
          <w:bCs/>
        </w:rPr>
      </w:pPr>
      <w:r>
        <w:rPr>
          <w:rFonts w:ascii="Trebuchet MS" w:hAnsi="Trebuchet MS"/>
          <w:b/>
          <w:bCs/>
        </w:rPr>
        <w:t xml:space="preserve"> </w:t>
      </w:r>
      <w:r w:rsidR="00EC7212" w:rsidRPr="00D71BE3">
        <w:rPr>
          <w:rFonts w:ascii="Trebuchet MS" w:hAnsi="Trebuchet MS"/>
          <w:b/>
          <w:bCs/>
        </w:rPr>
        <w:t>Reikalavimai Įrenginiams:</w:t>
      </w:r>
    </w:p>
    <w:tbl>
      <w:tblPr>
        <w:tblStyle w:val="TableGrid"/>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9196"/>
      </w:tblGrid>
      <w:tr w:rsidR="00EC7212" w:rsidRPr="00D71BE3" w14:paraId="11B3DBAD" w14:textId="77777777" w:rsidTr="00177274">
        <w:trPr>
          <w:trHeight w:val="448"/>
          <w:tblHeader/>
        </w:trPr>
        <w:tc>
          <w:tcPr>
            <w:tcW w:w="915" w:type="dxa"/>
            <w:shd w:val="clear" w:color="auto" w:fill="F2F2F2" w:themeFill="background1" w:themeFillShade="F2"/>
            <w:vAlign w:val="center"/>
          </w:tcPr>
          <w:p w14:paraId="7EF63E84" w14:textId="77777777" w:rsidR="00EC7212" w:rsidRPr="00D71BE3" w:rsidRDefault="00EC7212" w:rsidP="00177274">
            <w:pPr>
              <w:spacing w:after="0" w:line="240" w:lineRule="auto"/>
              <w:jc w:val="both"/>
              <w:rPr>
                <w:rFonts w:ascii="Trebuchet MS" w:hAnsi="Trebuchet MS"/>
                <w:b/>
                <w:bCs/>
              </w:rPr>
            </w:pPr>
            <w:r w:rsidRPr="00D71BE3">
              <w:rPr>
                <w:rFonts w:ascii="Trebuchet MS" w:hAnsi="Trebuchet MS"/>
                <w:b/>
                <w:bCs/>
              </w:rPr>
              <w:t>Eil. Nr.</w:t>
            </w:r>
          </w:p>
        </w:tc>
        <w:tc>
          <w:tcPr>
            <w:tcW w:w="9196" w:type="dxa"/>
            <w:shd w:val="clear" w:color="auto" w:fill="F2F2F2" w:themeFill="background1" w:themeFillShade="F2"/>
            <w:vAlign w:val="center"/>
          </w:tcPr>
          <w:p w14:paraId="47C9544D" w14:textId="77777777" w:rsidR="00EC7212" w:rsidRPr="00D71BE3" w:rsidRDefault="00EC7212" w:rsidP="00177274">
            <w:pPr>
              <w:spacing w:after="0" w:line="240" w:lineRule="auto"/>
              <w:jc w:val="both"/>
              <w:rPr>
                <w:rFonts w:ascii="Trebuchet MS" w:hAnsi="Trebuchet MS"/>
                <w:b/>
                <w:bCs/>
                <w:i/>
                <w:iCs/>
              </w:rPr>
            </w:pPr>
            <w:r w:rsidRPr="00D71BE3">
              <w:rPr>
                <w:rFonts w:ascii="Trebuchet MS" w:hAnsi="Trebuchet MS"/>
                <w:b/>
                <w:bCs/>
              </w:rPr>
              <w:t>Reikalavimo aprašymas</w:t>
            </w:r>
          </w:p>
        </w:tc>
      </w:tr>
      <w:tr w:rsidR="00EC7212" w:rsidRPr="00D71BE3" w14:paraId="5EAEF268" w14:textId="77777777" w:rsidTr="000968F2">
        <w:trPr>
          <w:trHeight w:val="540"/>
        </w:trPr>
        <w:tc>
          <w:tcPr>
            <w:tcW w:w="915" w:type="dxa"/>
          </w:tcPr>
          <w:p w14:paraId="3BFF3D30" w14:textId="77777777" w:rsidR="00EC7212" w:rsidRPr="00D71BE3" w:rsidRDefault="00EC7212" w:rsidP="000968F2">
            <w:pPr>
              <w:pStyle w:val="ListParagraph"/>
              <w:ind w:left="261" w:hanging="261"/>
              <w:jc w:val="both"/>
              <w:rPr>
                <w:rFonts w:ascii="Trebuchet MS" w:hAnsi="Trebuchet MS"/>
                <w:b/>
                <w:bCs/>
              </w:rPr>
            </w:pPr>
            <w:r w:rsidRPr="00D71BE3">
              <w:rPr>
                <w:rFonts w:ascii="Trebuchet MS" w:hAnsi="Trebuchet MS"/>
                <w:b/>
                <w:bCs/>
              </w:rPr>
              <w:t>1.</w:t>
            </w:r>
          </w:p>
        </w:tc>
        <w:tc>
          <w:tcPr>
            <w:tcW w:w="9196" w:type="dxa"/>
          </w:tcPr>
          <w:p w14:paraId="49DB1CE6" w14:textId="77777777" w:rsidR="00EC7212" w:rsidRPr="00D71BE3" w:rsidRDefault="00EC7212" w:rsidP="000968F2">
            <w:pPr>
              <w:jc w:val="both"/>
              <w:rPr>
                <w:rFonts w:ascii="Trebuchet MS" w:hAnsi="Trebuchet MS"/>
                <w:lang w:eastAsia="en-GB"/>
              </w:rPr>
            </w:pPr>
            <w:r w:rsidRPr="00D71BE3">
              <w:rPr>
                <w:rFonts w:ascii="Trebuchet MS" w:hAnsi="Trebuchet MS"/>
              </w:rPr>
              <w:t xml:space="preserve">Medicininiai kraujospūdžio matuokliai su Bluetooth ryšiu, turi turėti realizuotą integracinę sąsają naudojantis įrangos kūrimo rinkiniu (angl. </w:t>
            </w:r>
            <w:r w:rsidRPr="00D71BE3">
              <w:rPr>
                <w:rFonts w:ascii="Trebuchet MS" w:hAnsi="Trebuchet MS"/>
                <w:i/>
                <w:iCs/>
              </w:rPr>
              <w:t>SDK</w:t>
            </w:r>
            <w:r w:rsidRPr="00D71BE3">
              <w:rPr>
                <w:rFonts w:ascii="Trebuchet MS" w:hAnsi="Trebuchet MS"/>
              </w:rPr>
              <w:t xml:space="preserve">) automatiniam duomenų gavimui. Duomenys po kiekvieno matavimo automatiškai turi būti perduodami į Sistemą ir iš karto atvaizduojami prie paciento duomenų. </w:t>
            </w:r>
          </w:p>
          <w:p w14:paraId="75F081D0" w14:textId="77777777" w:rsidR="00EC7212" w:rsidRPr="00D71BE3" w:rsidRDefault="00EC7212" w:rsidP="000968F2">
            <w:pPr>
              <w:jc w:val="both"/>
              <w:rPr>
                <w:rFonts w:ascii="Trebuchet MS" w:hAnsi="Trebuchet MS"/>
              </w:rPr>
            </w:pPr>
            <w:r w:rsidRPr="00D71BE3">
              <w:rPr>
                <w:rFonts w:ascii="Trebuchet MS" w:hAnsi="Trebuchet MS"/>
              </w:rPr>
              <w:t>Medicininiai kraujospūdžio matuokliai privalo turėti CE ženklinimą patvirtinantį dokumentą/sertifikatą (atsižvelgiant į medicinos priemonės klasę) ar ES atitikties deklaraciją. Tiekėjas kartu su pasiūlymu privalo pateikti CE ženklinimą patvirtinantį dokumentą/sertifikatą (atsižvelgiant į medicinos priemonės klasę) ar ES atitikties deklaraciją, kurių turinys ir pateikiama informacija turi atitikti Europos Parlamento ir Tarybos reglamente (ES) 2017/745 dėl medicinos priemonių (toliau – Reglamentas) nustatytus reikalavimus.</w:t>
            </w:r>
          </w:p>
          <w:p w14:paraId="26B0F5BC" w14:textId="77777777" w:rsidR="00EC7212" w:rsidRPr="00D71BE3" w:rsidRDefault="00EC7212" w:rsidP="00EC7212">
            <w:pPr>
              <w:spacing w:after="0"/>
              <w:jc w:val="both"/>
              <w:rPr>
                <w:rFonts w:ascii="Trebuchet MS" w:hAnsi="Trebuchet MS"/>
              </w:rPr>
            </w:pPr>
            <w:r w:rsidRPr="00D71BE3">
              <w:rPr>
                <w:rFonts w:ascii="Trebuchet MS" w:hAnsi="Trebuchet MS"/>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DCFF9CC" w14:textId="77777777" w:rsidR="00EC7212" w:rsidRPr="00D71BE3" w:rsidRDefault="00EC7212" w:rsidP="00EC7212">
            <w:pPr>
              <w:spacing w:after="0"/>
              <w:jc w:val="both"/>
              <w:rPr>
                <w:rFonts w:ascii="Trebuchet MS" w:hAnsi="Trebuchet MS"/>
              </w:rPr>
            </w:pPr>
            <w:r w:rsidRPr="00742B49">
              <w:rPr>
                <w:rFonts w:ascii="Trebuchet MS" w:hAnsi="Trebuchet MS"/>
              </w:rPr>
              <w:t>Garantija - ne mažiau 24 mėnesiai.</w:t>
            </w:r>
            <w:r w:rsidRPr="00D71BE3">
              <w:rPr>
                <w:rFonts w:ascii="Trebuchet MS" w:hAnsi="Trebuchet MS"/>
              </w:rPr>
              <w:t xml:space="preserve"> Garantiją patvirtinančius dokumentus Tiekėjas privalės pateikti </w:t>
            </w:r>
            <w:r>
              <w:rPr>
                <w:rFonts w:ascii="Trebuchet MS" w:hAnsi="Trebuchet MS"/>
              </w:rPr>
              <w:t>p</w:t>
            </w:r>
            <w:r w:rsidRPr="00D71BE3">
              <w:rPr>
                <w:rFonts w:ascii="Trebuchet MS" w:hAnsi="Trebuchet MS"/>
              </w:rPr>
              <w:t>ristatydamas Prekes</w:t>
            </w:r>
            <w:r>
              <w:rPr>
                <w:rFonts w:ascii="Trebuchet MS" w:hAnsi="Trebuchet MS"/>
              </w:rPr>
              <w:t>,</w:t>
            </w:r>
            <w:r w:rsidRPr="00D71BE3">
              <w:rPr>
                <w:rFonts w:ascii="Trebuchet MS" w:hAnsi="Trebuchet MS"/>
              </w:rPr>
              <w:t xml:space="preserve"> pasiūlymų vertinimo metu šių dokumentų nėra reikalaujama.</w:t>
            </w:r>
          </w:p>
        </w:tc>
      </w:tr>
      <w:tr w:rsidR="00EC7212" w:rsidRPr="00D71BE3" w14:paraId="4C3E62F3" w14:textId="77777777" w:rsidTr="000968F2">
        <w:trPr>
          <w:trHeight w:val="540"/>
        </w:trPr>
        <w:tc>
          <w:tcPr>
            <w:tcW w:w="915" w:type="dxa"/>
          </w:tcPr>
          <w:p w14:paraId="78965DD0" w14:textId="77777777" w:rsidR="00EC7212" w:rsidRPr="00D71BE3" w:rsidRDefault="00EC7212" w:rsidP="000968F2">
            <w:pPr>
              <w:pStyle w:val="ListParagraph"/>
              <w:ind w:left="261" w:hanging="261"/>
              <w:jc w:val="both"/>
              <w:rPr>
                <w:rFonts w:ascii="Trebuchet MS" w:hAnsi="Trebuchet MS"/>
                <w:b/>
                <w:bCs/>
              </w:rPr>
            </w:pPr>
            <w:r w:rsidRPr="00D71BE3">
              <w:rPr>
                <w:rFonts w:ascii="Trebuchet MS" w:hAnsi="Trebuchet MS"/>
                <w:b/>
                <w:bCs/>
              </w:rPr>
              <w:t>2.</w:t>
            </w:r>
          </w:p>
          <w:p w14:paraId="3B99F331" w14:textId="77777777" w:rsidR="00EC7212" w:rsidRPr="00D71BE3" w:rsidRDefault="00EC7212" w:rsidP="000968F2">
            <w:pPr>
              <w:ind w:hanging="261"/>
              <w:jc w:val="both"/>
              <w:rPr>
                <w:rFonts w:ascii="Trebuchet MS" w:hAnsi="Trebuchet MS"/>
              </w:rPr>
            </w:pPr>
          </w:p>
        </w:tc>
        <w:tc>
          <w:tcPr>
            <w:tcW w:w="9196" w:type="dxa"/>
            <w:vAlign w:val="center"/>
          </w:tcPr>
          <w:p w14:paraId="1C1377BE" w14:textId="77777777" w:rsidR="00EC7212" w:rsidRPr="00D71BE3" w:rsidRDefault="00EC7212" w:rsidP="00EC7212">
            <w:pPr>
              <w:spacing w:after="0"/>
              <w:jc w:val="both"/>
              <w:rPr>
                <w:rFonts w:ascii="Trebuchet MS" w:hAnsi="Trebuchet MS"/>
                <w:lang w:eastAsia="en-GB"/>
              </w:rPr>
            </w:pPr>
            <w:r w:rsidRPr="00D71BE3">
              <w:rPr>
                <w:rStyle w:val="TitleChar"/>
                <w:rFonts w:ascii="Trebuchet MS" w:hAnsi="Trebuchet MS"/>
                <w:sz w:val="22"/>
                <w:szCs w:val="22"/>
              </w:rPr>
              <w:t>Nemedicininės išmaniosios apyrankės</w:t>
            </w:r>
            <w:r w:rsidRPr="00D71BE3">
              <w:rPr>
                <w:rFonts w:ascii="Trebuchet MS" w:hAnsi="Trebuchet MS"/>
              </w:rPr>
              <w:t xml:space="preserve"> turi turėti realizuotą integracinę sąsają naudojantis įrangos kūrimo rinkiniu (angl. </w:t>
            </w:r>
            <w:r w:rsidRPr="00D71BE3">
              <w:rPr>
                <w:rFonts w:ascii="Trebuchet MS" w:hAnsi="Trebuchet MS"/>
                <w:i/>
                <w:iCs/>
              </w:rPr>
              <w:t>SDK</w:t>
            </w:r>
            <w:r w:rsidRPr="00D71BE3">
              <w:rPr>
                <w:rFonts w:ascii="Trebuchet MS" w:hAnsi="Trebuchet MS"/>
              </w:rPr>
              <w:t>) (toliau – SDK) arba programinės įrangos kūrimo sąsaj</w:t>
            </w:r>
            <w:r>
              <w:rPr>
                <w:rFonts w:ascii="Trebuchet MS" w:hAnsi="Trebuchet MS"/>
              </w:rPr>
              <w:t>ą</w:t>
            </w:r>
            <w:r w:rsidRPr="00D71BE3">
              <w:rPr>
                <w:rFonts w:ascii="Trebuchet MS" w:hAnsi="Trebuchet MS"/>
              </w:rPr>
              <w:t xml:space="preserve"> (angl. </w:t>
            </w:r>
            <w:r w:rsidRPr="00D71BE3">
              <w:rPr>
                <w:rFonts w:ascii="Trebuchet MS" w:hAnsi="Trebuchet MS"/>
                <w:i/>
                <w:iCs/>
              </w:rPr>
              <w:t>API</w:t>
            </w:r>
            <w:r w:rsidRPr="00D71BE3">
              <w:rPr>
                <w:rFonts w:ascii="Trebuchet MS" w:hAnsi="Trebuchet MS"/>
              </w:rPr>
              <w:t xml:space="preserve">) (toliau – API) nuolatiniam automatiniam duomenų gavimui. Nemedicininė išmanioji apyrankė turi matuoti </w:t>
            </w:r>
            <w:r w:rsidRPr="00EA5655">
              <w:rPr>
                <w:rFonts w:ascii="Trebuchet MS" w:hAnsi="Trebuchet MS"/>
              </w:rPr>
              <w:t>pulso,</w:t>
            </w:r>
            <w:r w:rsidRPr="00D71BE3">
              <w:rPr>
                <w:rFonts w:ascii="Trebuchet MS" w:hAnsi="Trebuchet MS"/>
              </w:rPr>
              <w:t xml:space="preserve"> </w:t>
            </w:r>
            <w:r>
              <w:rPr>
                <w:rFonts w:ascii="Trebuchet MS" w:hAnsi="Trebuchet MS"/>
              </w:rPr>
              <w:t xml:space="preserve">fizinio </w:t>
            </w:r>
            <w:r w:rsidRPr="00D71BE3">
              <w:rPr>
                <w:rFonts w:ascii="Trebuchet MS" w:hAnsi="Trebuchet MS"/>
              </w:rPr>
              <w:t>aktyvumo ir miego duomenis.</w:t>
            </w:r>
          </w:p>
          <w:p w14:paraId="31E57ECE" w14:textId="77777777" w:rsidR="00EC7212" w:rsidRPr="00D71BE3" w:rsidRDefault="00EC7212" w:rsidP="00EC7212">
            <w:pPr>
              <w:spacing w:after="0"/>
              <w:jc w:val="both"/>
              <w:rPr>
                <w:rFonts w:ascii="Trebuchet MS" w:hAnsi="Trebuchet MS"/>
              </w:rPr>
            </w:pPr>
            <w:r w:rsidRPr="00D71BE3">
              <w:rPr>
                <w:rFonts w:ascii="Trebuchet MS" w:hAnsi="Trebuchet MS"/>
              </w:rPr>
              <w:t>Garantija - ne mažiau 24 mėnesiai.</w:t>
            </w:r>
            <w:r w:rsidRPr="00D71BE3">
              <w:t xml:space="preserve"> </w:t>
            </w:r>
            <w:r w:rsidRPr="00D71BE3">
              <w:rPr>
                <w:rFonts w:ascii="Trebuchet MS" w:hAnsi="Trebuchet MS"/>
              </w:rPr>
              <w:t xml:space="preserve">Garantiją patvirtinančius dokumentus Tiekėjas privalės pateikti </w:t>
            </w:r>
            <w:r>
              <w:rPr>
                <w:rFonts w:ascii="Trebuchet MS" w:hAnsi="Trebuchet MS"/>
              </w:rPr>
              <w:t>p</w:t>
            </w:r>
            <w:r w:rsidRPr="00D71BE3">
              <w:rPr>
                <w:rFonts w:ascii="Trebuchet MS" w:hAnsi="Trebuchet MS"/>
              </w:rPr>
              <w:t>ristatydamas Prekes</w:t>
            </w:r>
            <w:r>
              <w:rPr>
                <w:rFonts w:ascii="Trebuchet MS" w:hAnsi="Trebuchet MS"/>
              </w:rPr>
              <w:t xml:space="preserve">, </w:t>
            </w:r>
            <w:r w:rsidRPr="00D71BE3">
              <w:rPr>
                <w:rFonts w:ascii="Trebuchet MS" w:hAnsi="Trebuchet MS"/>
              </w:rPr>
              <w:t>pasiūlymų vertinimo metu šių dokumentų nėra reikalaujama.</w:t>
            </w:r>
          </w:p>
        </w:tc>
      </w:tr>
      <w:tr w:rsidR="00EC7212" w:rsidRPr="00D71BE3" w14:paraId="7300070C" w14:textId="77777777" w:rsidTr="000968F2">
        <w:tc>
          <w:tcPr>
            <w:tcW w:w="915" w:type="dxa"/>
          </w:tcPr>
          <w:p w14:paraId="1066F460" w14:textId="77777777" w:rsidR="00EC7212" w:rsidRPr="00D71BE3" w:rsidRDefault="00EC7212" w:rsidP="000968F2">
            <w:pPr>
              <w:pStyle w:val="ListParagraph"/>
              <w:ind w:left="261" w:hanging="261"/>
              <w:jc w:val="both"/>
              <w:rPr>
                <w:rFonts w:ascii="Trebuchet MS" w:hAnsi="Trebuchet MS"/>
                <w:b/>
                <w:bCs/>
              </w:rPr>
            </w:pPr>
            <w:r w:rsidRPr="00D71BE3">
              <w:rPr>
                <w:rFonts w:ascii="Trebuchet MS" w:hAnsi="Trebuchet MS"/>
                <w:b/>
                <w:bCs/>
              </w:rPr>
              <w:t>3.</w:t>
            </w:r>
          </w:p>
        </w:tc>
        <w:tc>
          <w:tcPr>
            <w:tcW w:w="9196" w:type="dxa"/>
          </w:tcPr>
          <w:p w14:paraId="58B9B029" w14:textId="77777777" w:rsidR="00EC7212" w:rsidRPr="00D71BE3" w:rsidRDefault="00EC7212" w:rsidP="00EC7212">
            <w:pPr>
              <w:spacing w:after="0"/>
              <w:jc w:val="both"/>
              <w:rPr>
                <w:rFonts w:ascii="Trebuchet MS" w:hAnsi="Trebuchet MS"/>
              </w:rPr>
            </w:pPr>
            <w:r w:rsidRPr="00D71BE3">
              <w:rPr>
                <w:rFonts w:ascii="Trebuchet MS" w:hAnsi="Trebuchet MS"/>
              </w:rPr>
              <w:t xml:space="preserve">Medicininės išmaniosios apyrankės su papildomomis sveikatos stebėjimo funkcijomis (medicinos priemonės) turi turėti realizuotą integracinę sąsają naudojantis įrangos kūrimo rinkiniu (angl. </w:t>
            </w:r>
            <w:r w:rsidRPr="00D71BE3">
              <w:rPr>
                <w:rFonts w:ascii="Trebuchet MS" w:hAnsi="Trebuchet MS"/>
                <w:i/>
                <w:iCs/>
              </w:rPr>
              <w:t>SDK</w:t>
            </w:r>
            <w:r w:rsidRPr="00D71BE3">
              <w:rPr>
                <w:rFonts w:ascii="Trebuchet MS" w:hAnsi="Trebuchet MS"/>
              </w:rPr>
              <w:t>)</w:t>
            </w:r>
            <w:r>
              <w:rPr>
                <w:rFonts w:ascii="Trebuchet MS" w:hAnsi="Trebuchet MS"/>
              </w:rPr>
              <w:t xml:space="preserve">. Medicininė išmanioji apyrankė turi matuoti </w:t>
            </w:r>
            <w:r w:rsidRPr="00D71BE3">
              <w:rPr>
                <w:rFonts w:ascii="Trebuchet MS" w:hAnsi="Trebuchet MS"/>
              </w:rPr>
              <w:t>pulsą, širdies ritm</w:t>
            </w:r>
            <w:r>
              <w:rPr>
                <w:rFonts w:ascii="Trebuchet MS" w:hAnsi="Trebuchet MS"/>
              </w:rPr>
              <w:t>ą</w:t>
            </w:r>
            <w:r w:rsidRPr="00D71BE3">
              <w:rPr>
                <w:rFonts w:ascii="Trebuchet MS" w:hAnsi="Trebuchet MS"/>
              </w:rPr>
              <w:t>, kvėpavimo dažnį, EKG, SpO2, pagrindinės kūno temperatūros, aktyvumo ir miego duomenis.</w:t>
            </w:r>
          </w:p>
          <w:p w14:paraId="66A7F1F4" w14:textId="77777777" w:rsidR="00EC7212" w:rsidRPr="00D71BE3" w:rsidRDefault="00EC7212" w:rsidP="00EC7212">
            <w:pPr>
              <w:spacing w:after="0"/>
              <w:jc w:val="both"/>
              <w:rPr>
                <w:rFonts w:ascii="Trebuchet MS" w:hAnsi="Trebuchet MS"/>
                <w:lang w:eastAsia="en-GB"/>
              </w:rPr>
            </w:pPr>
            <w:r w:rsidRPr="00D71BE3">
              <w:rPr>
                <w:rFonts w:ascii="Trebuchet MS" w:hAnsi="Trebuchet MS"/>
              </w:rPr>
              <w:t>Duomenys automatizuotai turi būti gaunami iš medicininės išmaniosios apyrankės ne rečiau kaip valandos intervalu.</w:t>
            </w:r>
          </w:p>
          <w:p w14:paraId="53FA0E68" w14:textId="77777777" w:rsidR="00EC7212" w:rsidRPr="00D71BE3" w:rsidRDefault="00EC7212" w:rsidP="00EC7212">
            <w:pPr>
              <w:spacing w:after="0"/>
              <w:jc w:val="both"/>
              <w:rPr>
                <w:rFonts w:ascii="Trebuchet MS" w:hAnsi="Trebuchet MS"/>
              </w:rPr>
            </w:pPr>
            <w:r>
              <w:rPr>
                <w:rFonts w:ascii="Trebuchet MS" w:hAnsi="Trebuchet MS"/>
              </w:rPr>
              <w:t>Medicininės išmaniosios apyrankės</w:t>
            </w:r>
            <w:r w:rsidRPr="00D71BE3">
              <w:rPr>
                <w:rFonts w:ascii="Trebuchet MS" w:hAnsi="Trebuchet MS"/>
              </w:rPr>
              <w:t xml:space="preserve"> privalo turėti CE ženklinimą patvirtinantį dokumentą/sertifikatą (atsižvelgiant į medicinos priemonės klasę) ar ES atitikties deklaraciją. Tiekėjas kartu su pasiūlymu privalo pateikti CE ženklinimą patvirtinantį dokumentą/sertifikatą (atsižvelgiant į medicinos priemonės klasę) ar ES atitikties deklaraciją, kurių turinys ir pateikiama informacija turi atitikti Europos Parlamento ir Tarybos reglamente (ES) 2017/745 dėl medicinos priemonių (toliau – Reglamentas) nustatytus reikalavimus.</w:t>
            </w:r>
          </w:p>
          <w:p w14:paraId="3B0793C8" w14:textId="77777777" w:rsidR="00EC7212" w:rsidRPr="00D71BE3" w:rsidRDefault="00EC7212" w:rsidP="00EC7212">
            <w:pPr>
              <w:spacing w:after="0"/>
              <w:jc w:val="both"/>
              <w:rPr>
                <w:rFonts w:ascii="Trebuchet MS" w:hAnsi="Trebuchet MS"/>
              </w:rPr>
            </w:pPr>
            <w:r w:rsidRPr="00D71BE3">
              <w:rPr>
                <w:rFonts w:ascii="Trebuchet MS" w:hAnsi="Trebuchet MS"/>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2CBD3DFE" w14:textId="77777777" w:rsidR="00EC7212" w:rsidRPr="00D71BE3" w:rsidRDefault="00EC7212" w:rsidP="00EC7212">
            <w:pPr>
              <w:spacing w:after="0"/>
              <w:jc w:val="both"/>
              <w:rPr>
                <w:rFonts w:ascii="Trebuchet MS" w:hAnsi="Trebuchet MS"/>
              </w:rPr>
            </w:pPr>
            <w:r w:rsidRPr="00D71BE3">
              <w:rPr>
                <w:rFonts w:ascii="Trebuchet MS" w:hAnsi="Trebuchet MS"/>
              </w:rPr>
              <w:t xml:space="preserve">Garantija - ne mažiau 24 mėnesiai. Garantiją patvirtinančius dokumentus Tiekėjas privalės pateikti </w:t>
            </w:r>
            <w:r>
              <w:rPr>
                <w:rFonts w:ascii="Trebuchet MS" w:hAnsi="Trebuchet MS"/>
              </w:rPr>
              <w:t>p</w:t>
            </w:r>
            <w:r w:rsidRPr="00D71BE3">
              <w:rPr>
                <w:rFonts w:ascii="Trebuchet MS" w:hAnsi="Trebuchet MS"/>
              </w:rPr>
              <w:t>ristatydamas Prekes</w:t>
            </w:r>
            <w:r>
              <w:rPr>
                <w:rFonts w:ascii="Trebuchet MS" w:hAnsi="Trebuchet MS"/>
              </w:rPr>
              <w:t xml:space="preserve">, </w:t>
            </w:r>
            <w:r w:rsidRPr="00D71BE3">
              <w:rPr>
                <w:rFonts w:ascii="Trebuchet MS" w:hAnsi="Trebuchet MS"/>
              </w:rPr>
              <w:t>pasiūlymų vertinimo metu šių dokumentų nėra reikalaujama.</w:t>
            </w:r>
          </w:p>
        </w:tc>
      </w:tr>
    </w:tbl>
    <w:p w14:paraId="285A5F53" w14:textId="29F90802" w:rsidR="00EC7212" w:rsidRPr="00EC7212" w:rsidRDefault="00EC7212" w:rsidP="00EC7212">
      <w:pPr>
        <w:pStyle w:val="ListParagraph"/>
        <w:widowControl w:val="0"/>
        <w:numPr>
          <w:ilvl w:val="1"/>
          <w:numId w:val="34"/>
        </w:numPr>
        <w:tabs>
          <w:tab w:val="left" w:pos="709"/>
          <w:tab w:val="left" w:pos="1134"/>
        </w:tabs>
        <w:spacing w:after="0" w:line="240" w:lineRule="auto"/>
        <w:jc w:val="both"/>
        <w:rPr>
          <w:rFonts w:ascii="Trebuchet MS" w:eastAsiaTheme="minorEastAsia" w:hAnsi="Trebuchet MS"/>
        </w:rPr>
      </w:pPr>
      <w:r w:rsidRPr="00EC7212">
        <w:rPr>
          <w:rFonts w:ascii="Trebuchet MS" w:hAnsi="Trebuchet MS"/>
          <w:b/>
          <w:bCs/>
        </w:rPr>
        <w:t xml:space="preserve">Reikalavimai procesams: </w:t>
      </w:r>
      <w:r w:rsidRPr="00EC7212">
        <w:rPr>
          <w:rFonts w:ascii="Trebuchet MS" w:eastAsiaTheme="minorEastAsia" w:hAnsi="Trebuchet MS"/>
        </w:rPr>
        <w:t>Sistemos procesų reikalavimai pateikiami sk. Nr. 5.</w:t>
      </w:r>
    </w:p>
    <w:p w14:paraId="2E07B265" w14:textId="18D226AB" w:rsidR="00EC7212" w:rsidRPr="00EC7212" w:rsidRDefault="00EC7212" w:rsidP="00EC7212">
      <w:pPr>
        <w:pStyle w:val="ListParagraph"/>
        <w:widowControl w:val="0"/>
        <w:numPr>
          <w:ilvl w:val="1"/>
          <w:numId w:val="34"/>
        </w:numPr>
        <w:tabs>
          <w:tab w:val="left" w:pos="709"/>
          <w:tab w:val="left" w:pos="1134"/>
        </w:tabs>
        <w:spacing w:after="0" w:line="240" w:lineRule="auto"/>
        <w:jc w:val="both"/>
        <w:rPr>
          <w:rFonts w:ascii="Trebuchet MS" w:hAnsi="Trebuchet MS"/>
          <w:b/>
          <w:bCs/>
        </w:rPr>
      </w:pPr>
      <w:r w:rsidRPr="00EC7212">
        <w:rPr>
          <w:rFonts w:ascii="Trebuchet MS" w:hAnsi="Trebuchet MS"/>
          <w:b/>
          <w:bCs/>
        </w:rPr>
        <w:lastRenderedPageBreak/>
        <w:t xml:space="preserve">Reikalavimai funkcinei architektūrai: </w:t>
      </w:r>
      <w:r w:rsidRPr="00EC7212">
        <w:rPr>
          <w:rFonts w:ascii="Trebuchet MS" w:eastAsiaTheme="minorEastAsia" w:hAnsi="Trebuchet MS"/>
        </w:rPr>
        <w:t>Sistemos funkcinės architektūros reikalavimai pateikiami sk. Nr. 6.</w:t>
      </w:r>
    </w:p>
    <w:p w14:paraId="78538BDA" w14:textId="076FDDEE" w:rsidR="00EC7212" w:rsidRPr="00EC7212" w:rsidRDefault="00EC7212" w:rsidP="00EC7212">
      <w:pPr>
        <w:pStyle w:val="ListParagraph"/>
        <w:widowControl w:val="0"/>
        <w:numPr>
          <w:ilvl w:val="1"/>
          <w:numId w:val="34"/>
        </w:numPr>
        <w:tabs>
          <w:tab w:val="left" w:pos="709"/>
          <w:tab w:val="left" w:pos="1134"/>
        </w:tabs>
        <w:spacing w:after="0" w:line="240" w:lineRule="auto"/>
        <w:jc w:val="both"/>
        <w:rPr>
          <w:rFonts w:ascii="Trebuchet MS" w:hAnsi="Trebuchet MS"/>
          <w:b/>
          <w:bCs/>
        </w:rPr>
      </w:pPr>
      <w:r w:rsidRPr="00EC7212">
        <w:rPr>
          <w:rFonts w:ascii="Trebuchet MS" w:hAnsi="Trebuchet MS"/>
          <w:b/>
          <w:bCs/>
        </w:rPr>
        <w:t xml:space="preserve">Reikalavimai Sistemos priežiūrai: </w:t>
      </w:r>
      <w:r w:rsidRPr="00EC7212">
        <w:rPr>
          <w:rFonts w:ascii="Trebuchet MS" w:eastAsiaTheme="minorEastAsia" w:hAnsi="Trebuchet MS"/>
        </w:rPr>
        <w:t>Sistemos priežiūros reikalavimai pateikiami sk. Nr. 7.</w:t>
      </w:r>
    </w:p>
    <w:p w14:paraId="38292F1E" w14:textId="77777777" w:rsidR="00EC7212" w:rsidRPr="00EC7212" w:rsidRDefault="00EC7212" w:rsidP="00EC7212">
      <w:pPr>
        <w:pStyle w:val="ListParagraph"/>
        <w:widowControl w:val="0"/>
        <w:numPr>
          <w:ilvl w:val="1"/>
          <w:numId w:val="34"/>
        </w:numPr>
        <w:tabs>
          <w:tab w:val="left" w:pos="709"/>
          <w:tab w:val="left" w:pos="1134"/>
        </w:tabs>
        <w:spacing w:after="0" w:line="240" w:lineRule="auto"/>
        <w:jc w:val="both"/>
        <w:rPr>
          <w:rFonts w:ascii="Trebuchet MS" w:eastAsiaTheme="minorEastAsia" w:hAnsi="Trebuchet MS"/>
        </w:rPr>
      </w:pPr>
      <w:r w:rsidRPr="00EC7212">
        <w:rPr>
          <w:rFonts w:ascii="Trebuchet MS" w:hAnsi="Trebuchet MS"/>
          <w:b/>
          <w:bCs/>
        </w:rPr>
        <w:t xml:space="preserve">Reikalavimai Sistemos funkcionalumui: </w:t>
      </w:r>
      <w:r w:rsidRPr="00EC7212">
        <w:rPr>
          <w:rFonts w:ascii="Trebuchet MS" w:eastAsiaTheme="minorEastAsia" w:hAnsi="Trebuchet MS"/>
        </w:rPr>
        <w:t>Sistemos funkciniai reikalavimai pateikiami sk. Nr. 8.</w:t>
      </w:r>
    </w:p>
    <w:p w14:paraId="1F0174BB" w14:textId="77777777" w:rsidR="00EC7212" w:rsidRPr="00EC7212" w:rsidRDefault="00EC7212" w:rsidP="00EC7212">
      <w:pPr>
        <w:pStyle w:val="ListParagraph"/>
        <w:widowControl w:val="0"/>
        <w:numPr>
          <w:ilvl w:val="1"/>
          <w:numId w:val="34"/>
        </w:numPr>
        <w:tabs>
          <w:tab w:val="left" w:pos="709"/>
          <w:tab w:val="left" w:pos="1134"/>
        </w:tabs>
        <w:spacing w:after="0" w:line="240" w:lineRule="auto"/>
        <w:jc w:val="both"/>
        <w:rPr>
          <w:rFonts w:ascii="Trebuchet MS" w:eastAsiaTheme="minorEastAsia" w:hAnsi="Trebuchet MS"/>
        </w:rPr>
      </w:pPr>
      <w:r w:rsidRPr="00EC7212">
        <w:rPr>
          <w:rFonts w:ascii="Trebuchet MS" w:hAnsi="Trebuchet MS"/>
          <w:b/>
          <w:bCs/>
        </w:rPr>
        <w:t xml:space="preserve">Nefunkciniai Sistemos reikalavimai: </w:t>
      </w:r>
      <w:r w:rsidRPr="00EC7212">
        <w:rPr>
          <w:rFonts w:ascii="Trebuchet MS" w:eastAsiaTheme="minorEastAsia" w:hAnsi="Trebuchet MS"/>
        </w:rPr>
        <w:t>Sistemos nefunkciniai reikalavimai pateikiami sk. Nr. 9.</w:t>
      </w:r>
    </w:p>
    <w:p w14:paraId="423C1F06" w14:textId="77777777" w:rsidR="00EC7212" w:rsidRPr="00EC7212" w:rsidRDefault="00EC7212" w:rsidP="00EC7212">
      <w:pPr>
        <w:pStyle w:val="ListParagraph"/>
        <w:widowControl w:val="0"/>
        <w:tabs>
          <w:tab w:val="left" w:pos="567"/>
          <w:tab w:val="left" w:pos="709"/>
        </w:tabs>
        <w:spacing w:after="0" w:line="240" w:lineRule="auto"/>
        <w:ind w:left="432"/>
        <w:jc w:val="both"/>
        <w:rPr>
          <w:rFonts w:ascii="Trebuchet MS" w:hAnsi="Trebuchet MS"/>
          <w:b/>
          <w:bCs/>
        </w:rPr>
      </w:pPr>
    </w:p>
    <w:p w14:paraId="41EC96A0"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426"/>
          <w:tab w:val="left" w:pos="709"/>
          <w:tab w:val="left" w:pos="1134"/>
        </w:tabs>
        <w:spacing w:after="0" w:line="240" w:lineRule="auto"/>
        <w:jc w:val="both"/>
        <w:rPr>
          <w:rFonts w:ascii="Trebuchet MS" w:hAnsi="Trebuchet MS"/>
          <w:b/>
          <w:bCs/>
          <w:lang w:val="pt-BR"/>
        </w:rPr>
      </w:pPr>
      <w:r w:rsidRPr="00D71BE3">
        <w:rPr>
          <w:rFonts w:ascii="Trebuchet MS" w:hAnsi="Trebuchet MS"/>
          <w:b/>
          <w:bCs/>
          <w:lang w:val="pt-BR"/>
        </w:rPr>
        <w:t>INTEGRUOTOS PACIENTŲ NUOTOLINĖS STEBĖSENOS SISTEMOS PROCESAI</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8144"/>
      </w:tblGrid>
      <w:tr w:rsidR="00EC7212" w:rsidRPr="00D71BE3" w14:paraId="282665AF" w14:textId="77777777" w:rsidTr="000968F2">
        <w:trPr>
          <w:trHeight w:val="570"/>
        </w:trPr>
        <w:tc>
          <w:tcPr>
            <w:tcW w:w="972" w:type="pct"/>
            <w:shd w:val="clear" w:color="auto" w:fill="F2F2F2" w:themeFill="background1" w:themeFillShade="F2"/>
            <w:vAlign w:val="center"/>
          </w:tcPr>
          <w:p w14:paraId="4430DBC0" w14:textId="77777777" w:rsidR="00EC7212" w:rsidRPr="00D71BE3" w:rsidRDefault="00EC7212" w:rsidP="000968F2">
            <w:pPr>
              <w:pStyle w:val="ListParagraph"/>
              <w:spacing w:after="0"/>
              <w:ind w:left="0"/>
              <w:jc w:val="both"/>
              <w:rPr>
                <w:rFonts w:ascii="Trebuchet MS" w:hAnsi="Trebuchet MS"/>
                <w:position w:val="-1"/>
              </w:rPr>
            </w:pPr>
            <w:r w:rsidRPr="00D71BE3">
              <w:rPr>
                <w:rFonts w:ascii="Trebuchet MS" w:hAnsi="Trebuchet MS"/>
                <w:b/>
                <w:bCs/>
                <w:position w:val="-1"/>
              </w:rPr>
              <w:t>Proceso pavadinimas</w:t>
            </w:r>
          </w:p>
        </w:tc>
        <w:tc>
          <w:tcPr>
            <w:tcW w:w="4028" w:type="pct"/>
            <w:shd w:val="clear" w:color="auto" w:fill="F2F2F2" w:themeFill="background1" w:themeFillShade="F2"/>
            <w:vAlign w:val="center"/>
          </w:tcPr>
          <w:p w14:paraId="216B303D" w14:textId="77777777" w:rsidR="00EC7212" w:rsidRPr="00D71BE3" w:rsidRDefault="00EC7212" w:rsidP="000968F2">
            <w:pPr>
              <w:pStyle w:val="ListParagraph"/>
              <w:spacing w:after="0"/>
              <w:ind w:left="0"/>
              <w:jc w:val="both"/>
              <w:rPr>
                <w:rFonts w:ascii="Trebuchet MS" w:hAnsi="Trebuchet MS"/>
                <w:b/>
                <w:bCs/>
                <w:position w:val="-1"/>
              </w:rPr>
            </w:pPr>
            <w:r w:rsidRPr="00D71BE3">
              <w:rPr>
                <w:rFonts w:ascii="Trebuchet MS" w:hAnsi="Trebuchet MS"/>
                <w:b/>
                <w:bCs/>
                <w:position w:val="-1"/>
              </w:rPr>
              <w:t>Proceso aprašymas</w:t>
            </w:r>
          </w:p>
        </w:tc>
      </w:tr>
      <w:tr w:rsidR="00EC7212" w:rsidRPr="00D71BE3" w14:paraId="2163A843" w14:textId="77777777" w:rsidTr="000968F2">
        <w:trPr>
          <w:trHeight w:val="1011"/>
        </w:trPr>
        <w:tc>
          <w:tcPr>
            <w:tcW w:w="972" w:type="pct"/>
          </w:tcPr>
          <w:p w14:paraId="6417B606" w14:textId="77777777" w:rsidR="00EC7212" w:rsidRPr="00D71BE3" w:rsidRDefault="00EC7212" w:rsidP="000968F2">
            <w:pPr>
              <w:shd w:val="clear" w:color="auto" w:fill="FDFDFD"/>
              <w:spacing w:after="0"/>
              <w:jc w:val="both"/>
              <w:rPr>
                <w:rFonts w:ascii="Trebuchet MS" w:hAnsi="Trebuchet MS"/>
                <w:position w:val="-1"/>
                <w:lang w:eastAsia="en-US"/>
              </w:rPr>
            </w:pPr>
            <w:r w:rsidRPr="00EC7212">
              <w:rPr>
                <w:rFonts w:ascii="Trebuchet MS" w:hAnsi="Trebuchet MS"/>
                <w:position w:val="-1"/>
                <w:lang w:eastAsia="en-US"/>
              </w:rPr>
              <w:t>Paciento registravimas</w:t>
            </w:r>
          </w:p>
        </w:tc>
        <w:tc>
          <w:tcPr>
            <w:tcW w:w="4028" w:type="pct"/>
          </w:tcPr>
          <w:p w14:paraId="7CAF0102" w14:textId="77777777" w:rsidR="00EC7212" w:rsidRPr="00C072FE" w:rsidRDefault="00EC7212" w:rsidP="000968F2">
            <w:pPr>
              <w:pStyle w:val="Antrat11"/>
              <w:keepNext w:val="0"/>
              <w:numPr>
                <w:ilvl w:val="0"/>
                <w:numId w:val="0"/>
              </w:numPr>
              <w:suppressAutoHyphens w:val="0"/>
              <w:spacing w:before="0" w:after="0" w:line="276" w:lineRule="auto"/>
              <w:contextualSpacing/>
              <w:jc w:val="both"/>
              <w:textDirection w:val="lrTb"/>
              <w:textAlignment w:val="auto"/>
              <w:outlineLvl w:val="9"/>
              <w:rPr>
                <w:rFonts w:ascii="Trebuchet MS" w:hAnsi="Trebuchet MS"/>
                <w:b w:val="0"/>
                <w:bCs/>
                <w:sz w:val="22"/>
              </w:rPr>
            </w:pPr>
            <w:r w:rsidRPr="00C072FE">
              <w:rPr>
                <w:rFonts w:ascii="Trebuchet MS" w:hAnsi="Trebuchet MS"/>
                <w:b w:val="0"/>
                <w:bCs/>
                <w:sz w:val="22"/>
              </w:rPr>
              <w:t>Pacientų registracijos procesas turi užtikrinti galimybę sveikatos priežiūros specialistui registruoti naujus pacientus Sistemoje, suvedant visus privalomus kontaktinius ir kitus būtinuosius duomenis. Registracijos procese vartotojas gali pasirinkti vieną iš dviejų registracijos tipų – su klausimynu arba be klausimyno.</w:t>
            </w:r>
          </w:p>
          <w:p w14:paraId="60C69B17" w14:textId="77777777" w:rsidR="00EC7212" w:rsidRPr="00C072FE" w:rsidRDefault="00EC7212" w:rsidP="000968F2">
            <w:pPr>
              <w:pStyle w:val="Antrat11"/>
              <w:keepNext w:val="0"/>
              <w:numPr>
                <w:ilvl w:val="0"/>
                <w:numId w:val="0"/>
              </w:numPr>
              <w:suppressAutoHyphens w:val="0"/>
              <w:spacing w:before="0" w:after="0" w:line="276" w:lineRule="auto"/>
              <w:contextualSpacing/>
              <w:jc w:val="both"/>
              <w:textDirection w:val="lrTb"/>
              <w:textAlignment w:val="auto"/>
              <w:outlineLvl w:val="9"/>
              <w:rPr>
                <w:rFonts w:ascii="Trebuchet MS" w:hAnsi="Trebuchet MS"/>
                <w:b w:val="0"/>
                <w:bCs/>
                <w:sz w:val="22"/>
              </w:rPr>
            </w:pPr>
            <w:r w:rsidRPr="00C072FE">
              <w:rPr>
                <w:rFonts w:ascii="Trebuchet MS" w:hAnsi="Trebuchet MS"/>
                <w:b w:val="0"/>
                <w:bCs/>
                <w:sz w:val="22"/>
              </w:rPr>
              <w:t>Pasirinkus registraciją su klausimynu, po paciento duomenų patvirtinimo sistema automatiškai išsiunčia pacientui el. laišką su nuoroda į registracijos klausimyną, kurį pacientas privalo užpildyti. Užpildytas klausimynas pateikiamas gydytojui peržiūrai ir patvirtinimui. Tik po gydytojo patvirtinimo sistema sugeneruoja ir pacientui el. paštu išsiunčia laikinus prisijungimo duomenis. Pirmojo prisijungimo metu pacientas turi patvirtinti, kad susipažino su privatumo politika ir paslaugų teikimo sąlygomis.</w:t>
            </w:r>
          </w:p>
          <w:p w14:paraId="3E38BAD1" w14:textId="77777777" w:rsidR="00EC7212" w:rsidRPr="00CB0EF9" w:rsidRDefault="00EC7212" w:rsidP="000968F2">
            <w:pPr>
              <w:pStyle w:val="ListParagraph"/>
              <w:spacing w:after="0"/>
              <w:ind w:left="0"/>
              <w:jc w:val="both"/>
            </w:pPr>
            <w:r w:rsidRPr="005A0954">
              <w:rPr>
                <w:rFonts w:ascii="Trebuchet MS" w:hAnsi="Trebuchet MS"/>
              </w:rPr>
              <w:t>Pasirinkus registraciją be klausimyno, sistema iš karto po registracijos patvirtinimo automatiškai išsiunčia pacientui el. laišką su nuoroda į registracijos klausimyną, tačiau jo užpildymas nėra būtinas prieš prisijungiant. Laikinus prisijungimo duomenis pacientas gauna el. paštu iš karto po registracijos. Prisijungdamas prie Sistemos, pacientas taip pat privalo patvirtinti susipažinimą su privatumo ir paslaugų teikimo politikomis.</w:t>
            </w:r>
          </w:p>
        </w:tc>
      </w:tr>
      <w:tr w:rsidR="00EC7212" w:rsidRPr="00D71BE3" w14:paraId="4F5F263C" w14:textId="77777777" w:rsidTr="000968F2">
        <w:tc>
          <w:tcPr>
            <w:tcW w:w="972" w:type="pct"/>
          </w:tcPr>
          <w:p w14:paraId="073ADEFF" w14:textId="77777777" w:rsidR="00EC7212" w:rsidRPr="00D71BE3" w:rsidRDefault="00EC7212" w:rsidP="000968F2">
            <w:pPr>
              <w:shd w:val="clear" w:color="auto" w:fill="FDFDFD"/>
              <w:spacing w:after="0"/>
              <w:jc w:val="both"/>
              <w:rPr>
                <w:rFonts w:ascii="Trebuchet MS" w:hAnsi="Trebuchet MS"/>
                <w:position w:val="-1"/>
                <w:lang w:eastAsia="en-US"/>
              </w:rPr>
            </w:pPr>
            <w:r w:rsidRPr="00EC7212">
              <w:rPr>
                <w:rFonts w:ascii="Trebuchet MS" w:hAnsi="Trebuchet MS"/>
                <w:position w:val="-1"/>
                <w:lang w:eastAsia="en-US"/>
              </w:rPr>
              <w:t>Paciento sveikatos kortelės valdymas</w:t>
            </w:r>
          </w:p>
        </w:tc>
        <w:tc>
          <w:tcPr>
            <w:tcW w:w="4028" w:type="pct"/>
          </w:tcPr>
          <w:p w14:paraId="78898924" w14:textId="77777777" w:rsidR="00EC7212" w:rsidRPr="005A0954" w:rsidRDefault="00EC7212" w:rsidP="000968F2">
            <w:pPr>
              <w:spacing w:after="0"/>
              <w:jc w:val="both"/>
              <w:rPr>
                <w:rFonts w:ascii="Trebuchet MS" w:hAnsi="Trebuchet MS"/>
              </w:rPr>
            </w:pPr>
            <w:r w:rsidRPr="005A0954">
              <w:rPr>
                <w:rFonts w:ascii="Trebuchet MS" w:hAnsi="Trebuchet MS"/>
              </w:rPr>
              <w:t>Užregistruotam pacientui Sistemoje sveikatos priežiūros specialistas turi turėti galimybę pildyti paciento sveikatos kortelę, įvedant ištyrimo ir sveikatos būklės vertinimo duomenis. Paciento sveikatos kortelėje turi būti galimybė suvesti ir peržiūrėti diagnozes pagal TLK klasifikatorių, turimas alergijas, sveikatos rodiklius, pvz., kraujospūdį, pulsą, svorį ir kt., t. p. suvesti ir peržiūrėti paskirtus vaistus numatytam laikotarpiui, sveikatos įrašus, už pacientą užpildyti arba peržiūrėti užpildytus klausimynus. Sveikatos priežiūros specialistas turi turėti galimybę įvesti atliktos konsultacijos aprašymą, pateikti rekomendacijas pacientui ir nurodymus kitiems sveikatos priežiūros specialistams. Užpildyta ir patvirtinta konsultacija gali būti paskelbta, kad pacientas ją matytų savo mobiliojoje programėlėje.</w:t>
            </w:r>
          </w:p>
        </w:tc>
      </w:tr>
      <w:tr w:rsidR="00EC7212" w:rsidRPr="00D71BE3" w14:paraId="0181B416" w14:textId="77777777" w:rsidTr="000968F2">
        <w:tc>
          <w:tcPr>
            <w:tcW w:w="972" w:type="pct"/>
            <w:tcBorders>
              <w:bottom w:val="single" w:sz="4" w:space="0" w:color="auto"/>
            </w:tcBorders>
          </w:tcPr>
          <w:p w14:paraId="104AA4E4" w14:textId="77777777" w:rsidR="00EC7212" w:rsidRPr="005A0954" w:rsidRDefault="00EC7212" w:rsidP="000968F2">
            <w:pPr>
              <w:pStyle w:val="ListParagraph"/>
              <w:spacing w:after="0"/>
              <w:ind w:left="0"/>
              <w:rPr>
                <w:rFonts w:ascii="Trebuchet MS" w:hAnsi="Trebuchet MS"/>
                <w:position w:val="-1"/>
              </w:rPr>
            </w:pPr>
            <w:r w:rsidRPr="00EC7212">
              <w:rPr>
                <w:rFonts w:ascii="Trebuchet MS" w:hAnsi="Trebuchet MS"/>
                <w:position w:val="-1"/>
              </w:rPr>
              <w:t>Individualizuoto sveikatos priežiūros plano sukūrimas ir vykdymas</w:t>
            </w:r>
          </w:p>
        </w:tc>
        <w:tc>
          <w:tcPr>
            <w:tcW w:w="4028" w:type="pct"/>
            <w:tcBorders>
              <w:bottom w:val="single" w:sz="4" w:space="0" w:color="auto"/>
            </w:tcBorders>
          </w:tcPr>
          <w:p w14:paraId="1AA4712F" w14:textId="77777777" w:rsidR="00EC7212" w:rsidRPr="005A0954" w:rsidRDefault="00EC7212" w:rsidP="000968F2">
            <w:pPr>
              <w:spacing w:after="0"/>
              <w:jc w:val="both"/>
              <w:rPr>
                <w:rFonts w:ascii="Trebuchet MS" w:hAnsi="Trebuchet MS"/>
              </w:rPr>
            </w:pPr>
            <w:r w:rsidRPr="005A0954">
              <w:rPr>
                <w:rFonts w:ascii="Trebuchet MS" w:hAnsi="Trebuchet MS"/>
              </w:rPr>
              <w:t>Sveikatos priežiūros specialistas turi turėti galimybę internetinėje programoje parengti pacientui individualų sveikatos priežiūros planą, kuriame būtų galima paskirti matavimus (pvz., kraujospūdžio), įvedamus rankiniu būdu arba automatiškai gaunamus iš išmaniųjų Įrenginių, nustatyti jų atlikimo dažnumą ir kritines ribas. Taip pat specialistas turi turėti galimybę pacientui plane nustatyti fizinės veiklos tikslus (pvz., žingsnių skaičių), paskirti pratimus pagal jo fizinį pasirengimą ir sudaryti jų atlikimo grafiką. Taip pat specialistas turi galėti internetinėje programoje pacientui nustatyti vaistų vartojimo režimą, klausimynų pildymą nustatytu dažnumu bei mitybos ir vandens vartojimo dienoraščio pildymą.</w:t>
            </w:r>
          </w:p>
          <w:p w14:paraId="3196CDF3" w14:textId="77777777" w:rsidR="00EC7212" w:rsidRPr="005A0954" w:rsidRDefault="00EC7212" w:rsidP="000968F2">
            <w:pPr>
              <w:spacing w:after="0"/>
              <w:jc w:val="both"/>
              <w:rPr>
                <w:rFonts w:ascii="Trebuchet MS" w:hAnsi="Trebuchet MS"/>
              </w:rPr>
            </w:pPr>
            <w:r w:rsidRPr="005A0954">
              <w:rPr>
                <w:rFonts w:ascii="Trebuchet MS" w:hAnsi="Trebuchet MS"/>
              </w:rPr>
              <w:t xml:space="preserve">Parengtas planas turi aktyvuotis automatiškai kitą dieną po jo sukūrimo ir užsidaryti, kai sueis nurodyta plano pabaigos data. Kai individualus sveikatos priežiūros planas aktyvuotas, Sistema pagal nustatytą reguliarumą turi automatiškai generuoti pacientui paskirtas užduotis – atlikti matavimus, vykdyti fizinio aktyvumo užduotis  ir pratimus, pildyti klausimynus, mitybos ir vandens vartojimo dienoraščius. Paciento mobiliojoje programėlėje turi būti rodomi </w:t>
            </w:r>
            <w:r w:rsidRPr="005A0954">
              <w:rPr>
                <w:rFonts w:ascii="Trebuchet MS" w:hAnsi="Trebuchet MS"/>
              </w:rPr>
              <w:lastRenderedPageBreak/>
              <w:t>iššokantys pranešimai apie paskirtas naujas ar vėluojamas atlikti užduotis, o pagrindiniame ekrane – kasdienės užduotys, kurios po įvykdymo turi automatiškai užsidaryti. Pacientui Sistema turi siųsti priminimus įvesti sveikatos rodiklius, pažymėti vaistų vartojimą, atlikti kitas numatytas veiklas.</w:t>
            </w:r>
          </w:p>
          <w:p w14:paraId="0167ADC3" w14:textId="77777777" w:rsidR="00EC7212" w:rsidRPr="00956AF4" w:rsidRDefault="00EC7212" w:rsidP="000968F2">
            <w:pPr>
              <w:spacing w:after="0"/>
              <w:jc w:val="both"/>
              <w:rPr>
                <w:rFonts w:ascii="Trebuchet MS" w:hAnsi="Trebuchet MS"/>
                <w:highlight w:val="green"/>
              </w:rPr>
            </w:pPr>
            <w:r w:rsidRPr="005A0954">
              <w:rPr>
                <w:rFonts w:ascii="Trebuchet MS" w:hAnsi="Trebuchet MS"/>
              </w:rPr>
              <w:t>Sveikatos priežiūros specialistas turi turėti galimybę nutraukti paciento planą anksčiau nei jame numatyta pabaigos data ir nurodyti nutraukimo priežastį.</w:t>
            </w:r>
          </w:p>
        </w:tc>
      </w:tr>
      <w:tr w:rsidR="00EC7212" w:rsidRPr="00D71BE3" w14:paraId="02D496A1" w14:textId="77777777" w:rsidTr="000968F2">
        <w:tc>
          <w:tcPr>
            <w:tcW w:w="972" w:type="pct"/>
            <w:tcBorders>
              <w:bottom w:val="single" w:sz="4" w:space="0" w:color="auto"/>
            </w:tcBorders>
          </w:tcPr>
          <w:p w14:paraId="67E663D7" w14:textId="77777777" w:rsidR="00EC7212" w:rsidRPr="00D71BE3" w:rsidRDefault="00EC7212" w:rsidP="000968F2">
            <w:pPr>
              <w:pStyle w:val="ListParagraph"/>
              <w:ind w:left="0"/>
              <w:rPr>
                <w:rFonts w:ascii="Trebuchet MS" w:hAnsi="Trebuchet MS"/>
                <w:position w:val="-1"/>
                <w:highlight w:val="yellow"/>
              </w:rPr>
            </w:pPr>
            <w:r w:rsidRPr="00EC7212">
              <w:rPr>
                <w:rFonts w:ascii="Trebuchet MS" w:hAnsi="Trebuchet MS"/>
                <w:position w:val="-1"/>
              </w:rPr>
              <w:lastRenderedPageBreak/>
              <w:t>Sveikatos rodiklių stebėsena ir duomenų analizė</w:t>
            </w:r>
          </w:p>
        </w:tc>
        <w:tc>
          <w:tcPr>
            <w:tcW w:w="4028" w:type="pct"/>
            <w:tcBorders>
              <w:bottom w:val="single" w:sz="4" w:space="0" w:color="auto"/>
            </w:tcBorders>
          </w:tcPr>
          <w:p w14:paraId="0C912F1F" w14:textId="77777777" w:rsidR="00EC7212" w:rsidRPr="005A0954" w:rsidRDefault="00EC7212" w:rsidP="000968F2">
            <w:pPr>
              <w:spacing w:after="0"/>
              <w:jc w:val="both"/>
              <w:rPr>
                <w:rFonts w:ascii="Trebuchet MS" w:hAnsi="Trebuchet MS"/>
              </w:rPr>
            </w:pPr>
            <w:r w:rsidRPr="005A0954">
              <w:rPr>
                <w:rFonts w:ascii="Trebuchet MS" w:hAnsi="Trebuchet MS"/>
              </w:rPr>
              <w:t>Sveikatos priežiūros specialistas turi turėti galimybę internetinėje programoje nuotoliniu būdu stebėti ir analizuoti paciento mitybos, vandens, vaistų vartojimo, fizinio aktyvumo duomenis, sveikatos rodiklius (tokius kaip pulsas, kraujo spaudimas, EKG, svoris, liemens apimtis, suleidžiamo insulino kiekis, gliukozės lygis ir pan.). Specialistas turi turėti galimybę internetinėje programoje analizuoti paciento įvestus ir iš išmaniųjų Įrenginių matavimų gautus duomenis įvairių grafikų ir vizualizacijų pavidalu bei turėti galimybę koreguoti individualų sveikatos priežiūros planą pagal paciento būklės pokyčius.</w:t>
            </w:r>
          </w:p>
          <w:p w14:paraId="38C974BB" w14:textId="77777777" w:rsidR="00EC7212" w:rsidRPr="005A0954" w:rsidRDefault="00EC7212" w:rsidP="000968F2">
            <w:pPr>
              <w:spacing w:after="0"/>
              <w:jc w:val="both"/>
              <w:rPr>
                <w:rFonts w:ascii="Trebuchet MS" w:hAnsi="Trebuchet MS"/>
              </w:rPr>
            </w:pPr>
            <w:r w:rsidRPr="005A0954">
              <w:rPr>
                <w:rFonts w:ascii="Trebuchet MS" w:hAnsi="Trebuchet MS"/>
              </w:rPr>
              <w:t xml:space="preserve">Sistema turi automatiškai stebėti paciento veiklą bei sveikatos rodiklių pokyčius, generuoti įspėjamuosius pranešimus (angl. </w:t>
            </w:r>
            <w:r w:rsidRPr="005A0954">
              <w:rPr>
                <w:rFonts w:ascii="Trebuchet MS" w:hAnsi="Trebuchet MS"/>
                <w:i/>
                <w:iCs/>
              </w:rPr>
              <w:t>alerts</w:t>
            </w:r>
            <w:r w:rsidRPr="005A0954">
              <w:rPr>
                <w:rFonts w:ascii="Trebuchet MS" w:hAnsi="Trebuchet MS"/>
              </w:rPr>
              <w:t xml:space="preserve">) apie kritines reikšmes ar nevykdomas užduotis ir pateikti juos informacijos suvestinėje (angl. </w:t>
            </w:r>
            <w:r w:rsidRPr="005A0954">
              <w:rPr>
                <w:rFonts w:ascii="Trebuchet MS" w:hAnsi="Trebuchet MS"/>
                <w:i/>
                <w:iCs/>
              </w:rPr>
              <w:t>dashboard</w:t>
            </w:r>
            <w:r w:rsidRPr="005A0954">
              <w:rPr>
                <w:rFonts w:ascii="Trebuchet MS" w:hAnsi="Trebuchet MS"/>
              </w:rPr>
              <w:t xml:space="preserve">). Taip pat Sistema turi formuoti atitinkamas užduotis sveikatos priežiūros specialistui, kad jis galėtų reaguoti į nukrypimus nuo nustatytų normų. </w:t>
            </w:r>
          </w:p>
          <w:p w14:paraId="238FF3D1" w14:textId="77777777" w:rsidR="00EC7212" w:rsidRPr="005A0954" w:rsidRDefault="00EC7212" w:rsidP="000968F2">
            <w:pPr>
              <w:spacing w:after="0"/>
              <w:jc w:val="both"/>
              <w:rPr>
                <w:rFonts w:ascii="Trebuchet MS" w:hAnsi="Trebuchet MS"/>
              </w:rPr>
            </w:pPr>
            <w:r w:rsidRPr="005A0954">
              <w:rPr>
                <w:rFonts w:ascii="Trebuchet MS" w:hAnsi="Trebuchet MS"/>
              </w:rPr>
              <w:t>Pacientas mobiliojoje programėlėje turi turėti galimybę peržiūrėti savo fizinio aktyvumo, sveikatos rodiklių matavimų duomenis ir rezultatus, bendrą užduočių atlikimo istoriją.</w:t>
            </w:r>
          </w:p>
          <w:p w14:paraId="64895025" w14:textId="77777777" w:rsidR="00EC7212" w:rsidRPr="00072456" w:rsidRDefault="00EC7212" w:rsidP="000968F2">
            <w:pPr>
              <w:spacing w:after="0"/>
              <w:jc w:val="both"/>
              <w:rPr>
                <w:rFonts w:ascii="Trebuchet MS" w:hAnsi="Trebuchet MS"/>
                <w:highlight w:val="green"/>
              </w:rPr>
            </w:pPr>
            <w:r w:rsidRPr="005A0954">
              <w:rPr>
                <w:rFonts w:ascii="Trebuchet MS" w:hAnsi="Trebuchet MS"/>
              </w:rPr>
              <w:t>Sistema taip pat turi automatiškai generuoti ir siųsti pacientui į jo el. paštą savaitines ataskaitas su sveikatos rodiklių dinamika, apimančia atliktus matavimus, fizinio aktyvumo duomenis, užpildytus klausimynus, mitybos ir vandens vartojimo dienoraštį, informaciją apie vaistų vartojimą.</w:t>
            </w:r>
          </w:p>
        </w:tc>
      </w:tr>
    </w:tbl>
    <w:p w14:paraId="0100DDFC"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284"/>
        </w:tabs>
        <w:spacing w:after="0" w:line="240" w:lineRule="auto"/>
        <w:jc w:val="both"/>
        <w:rPr>
          <w:rFonts w:ascii="Trebuchet MS" w:hAnsi="Trebuchet MS"/>
          <w:b/>
          <w:bCs/>
          <w:lang w:val="lt-LT"/>
        </w:rPr>
      </w:pPr>
      <w:r w:rsidRPr="00D71BE3">
        <w:rPr>
          <w:rFonts w:ascii="Trebuchet MS" w:hAnsi="Trebuchet MS"/>
          <w:b/>
          <w:bCs/>
          <w:lang w:val="lt-LT"/>
        </w:rPr>
        <w:t>REIKALAVIMAI INTEGRUOTOS PACIENTŲ NUOTOLINĖS STEBĖSENOS SISTEMOS FUNKCINEI ARCHITEKTŪRAI</w:t>
      </w:r>
    </w:p>
    <w:p w14:paraId="4B4DA78F" w14:textId="77777777" w:rsidR="00EC7212" w:rsidRPr="00D71BE3" w:rsidRDefault="00EC7212" w:rsidP="00EC7212">
      <w:pPr>
        <w:pBdr>
          <w:top w:val="nil"/>
          <w:left w:val="nil"/>
          <w:bottom w:val="nil"/>
          <w:right w:val="nil"/>
          <w:between w:val="nil"/>
        </w:pBdr>
        <w:spacing w:after="0" w:line="240" w:lineRule="auto"/>
        <w:jc w:val="both"/>
        <w:rPr>
          <w:rFonts w:ascii="Trebuchet MS" w:eastAsia="Times New Roman" w:hAnsi="Trebuchet MS" w:cs="Times New Roman"/>
        </w:rPr>
      </w:pPr>
      <w:r w:rsidRPr="00D71BE3">
        <w:rPr>
          <w:rFonts w:ascii="Trebuchet MS" w:eastAsia="Times New Roman" w:hAnsi="Trebuchet MS" w:cs="Times New Roman"/>
        </w:rPr>
        <w:t>Sistemos funkcinės architektūros aprašymas pateikiamas žemiau esančioje lentelėje.</w:t>
      </w:r>
    </w:p>
    <w:tbl>
      <w:tblPr>
        <w:tblStyle w:val="TableGrid"/>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8323"/>
      </w:tblGrid>
      <w:tr w:rsidR="00EC7212" w:rsidRPr="00D71BE3" w14:paraId="3EA76C64" w14:textId="77777777" w:rsidTr="000968F2">
        <w:trPr>
          <w:trHeight w:val="284"/>
        </w:trPr>
        <w:tc>
          <w:tcPr>
            <w:tcW w:w="884" w:type="pct"/>
            <w:shd w:val="clear" w:color="auto" w:fill="F2F2F2" w:themeFill="background1" w:themeFillShade="F2"/>
            <w:vAlign w:val="center"/>
          </w:tcPr>
          <w:p w14:paraId="7D21E94E" w14:textId="428FE0C1" w:rsidR="00EC7212" w:rsidRPr="00D71BE3" w:rsidRDefault="00EC7212" w:rsidP="000968F2">
            <w:pPr>
              <w:pStyle w:val="ListParagraph"/>
              <w:ind w:left="0"/>
              <w:jc w:val="both"/>
              <w:rPr>
                <w:rFonts w:ascii="Trebuchet MS" w:hAnsi="Trebuchet MS"/>
                <w:b/>
                <w:bCs/>
                <w:position w:val="-1"/>
              </w:rPr>
            </w:pPr>
            <w:r w:rsidRPr="00D71BE3">
              <w:rPr>
                <w:rFonts w:ascii="Trebuchet MS" w:hAnsi="Trebuchet MS"/>
                <w:b/>
                <w:bCs/>
                <w:position w:val="-1"/>
              </w:rPr>
              <w:t>Modulio pavadinimas</w:t>
            </w:r>
          </w:p>
        </w:tc>
        <w:tc>
          <w:tcPr>
            <w:tcW w:w="4116" w:type="pct"/>
            <w:shd w:val="clear" w:color="auto" w:fill="F2F2F2" w:themeFill="background1" w:themeFillShade="F2"/>
            <w:vAlign w:val="center"/>
          </w:tcPr>
          <w:p w14:paraId="19006174" w14:textId="77777777" w:rsidR="00EC7212" w:rsidRPr="00D71BE3" w:rsidRDefault="00EC7212" w:rsidP="000968F2">
            <w:pPr>
              <w:pStyle w:val="ListParagraph"/>
              <w:ind w:left="0"/>
              <w:jc w:val="both"/>
              <w:rPr>
                <w:rFonts w:ascii="Trebuchet MS" w:hAnsi="Trebuchet MS"/>
                <w:b/>
                <w:bCs/>
                <w:position w:val="-1"/>
              </w:rPr>
            </w:pPr>
            <w:r w:rsidRPr="00D71BE3">
              <w:rPr>
                <w:rFonts w:ascii="Trebuchet MS" w:hAnsi="Trebuchet MS"/>
                <w:b/>
                <w:bCs/>
                <w:position w:val="-1"/>
              </w:rPr>
              <w:t>Funkcijos</w:t>
            </w:r>
          </w:p>
        </w:tc>
      </w:tr>
      <w:tr w:rsidR="00EC7212" w:rsidRPr="00D71BE3" w14:paraId="77B35B50" w14:textId="77777777" w:rsidTr="000968F2">
        <w:tc>
          <w:tcPr>
            <w:tcW w:w="5000" w:type="pct"/>
            <w:gridSpan w:val="2"/>
            <w:shd w:val="clear" w:color="auto" w:fill="F2F2F2" w:themeFill="background1" w:themeFillShade="F2"/>
          </w:tcPr>
          <w:p w14:paraId="37F61C95" w14:textId="2E002AD2" w:rsidR="00EC7212" w:rsidRPr="00D71BE3" w:rsidRDefault="00EC7212" w:rsidP="000968F2">
            <w:pPr>
              <w:pStyle w:val="ListParagraph"/>
              <w:ind w:left="0"/>
              <w:jc w:val="both"/>
              <w:rPr>
                <w:rFonts w:ascii="Trebuchet MS" w:hAnsi="Trebuchet MS"/>
                <w:b/>
                <w:bCs/>
                <w:i/>
                <w:iCs/>
                <w:position w:val="-1"/>
              </w:rPr>
            </w:pPr>
            <w:r w:rsidRPr="00D71BE3">
              <w:rPr>
                <w:rFonts w:ascii="Trebuchet MS" w:hAnsi="Trebuchet MS"/>
                <w:b/>
                <w:bCs/>
                <w:i/>
                <w:iCs/>
                <w:position w:val="-1"/>
              </w:rPr>
              <w:t>Mobili</w:t>
            </w:r>
            <w:r>
              <w:rPr>
                <w:rFonts w:ascii="Trebuchet MS" w:hAnsi="Trebuchet MS"/>
                <w:b/>
                <w:bCs/>
                <w:i/>
                <w:iCs/>
                <w:position w:val="-1"/>
              </w:rPr>
              <w:t>oji</w:t>
            </w:r>
            <w:r w:rsidRPr="00D71BE3">
              <w:rPr>
                <w:rFonts w:ascii="Trebuchet MS" w:hAnsi="Trebuchet MS"/>
                <w:b/>
                <w:bCs/>
                <w:i/>
                <w:iCs/>
                <w:position w:val="-1"/>
              </w:rPr>
              <w:t xml:space="preserve"> programėlė</w:t>
            </w:r>
          </w:p>
        </w:tc>
      </w:tr>
      <w:tr w:rsidR="00EC7212" w:rsidRPr="00D71BE3" w14:paraId="4DBD6118" w14:textId="77777777" w:rsidTr="000968F2">
        <w:tc>
          <w:tcPr>
            <w:tcW w:w="884" w:type="pct"/>
          </w:tcPr>
          <w:p w14:paraId="36C30E70" w14:textId="77777777" w:rsidR="00EC7212" w:rsidRPr="00D71BE3" w:rsidRDefault="00EC7212" w:rsidP="000968F2">
            <w:pPr>
              <w:pStyle w:val="ListParagraph"/>
              <w:spacing w:after="0"/>
              <w:ind w:left="0"/>
              <w:jc w:val="both"/>
              <w:rPr>
                <w:rFonts w:ascii="Trebuchet MS" w:hAnsi="Trebuchet MS"/>
                <w:position w:val="-1"/>
              </w:rPr>
            </w:pPr>
            <w:r w:rsidRPr="00EC7212">
              <w:rPr>
                <w:rFonts w:ascii="Trebuchet MS" w:hAnsi="Trebuchet MS"/>
                <w:position w:val="-1"/>
              </w:rPr>
              <w:t>Mobilioji programėlė pacientui</w:t>
            </w:r>
          </w:p>
        </w:tc>
        <w:tc>
          <w:tcPr>
            <w:tcW w:w="4116" w:type="pct"/>
          </w:tcPr>
          <w:p w14:paraId="740DBA9F" w14:textId="77777777" w:rsidR="00EC7212" w:rsidRPr="00D71BE3" w:rsidRDefault="00EC7212" w:rsidP="000968F2">
            <w:pPr>
              <w:tabs>
                <w:tab w:val="num" w:pos="317"/>
              </w:tabs>
              <w:spacing w:after="0"/>
              <w:jc w:val="both"/>
              <w:rPr>
                <w:rFonts w:ascii="Trebuchet MS" w:hAnsi="Trebuchet MS"/>
                <w:position w:val="-1"/>
                <w:highlight w:val="yellow"/>
              </w:rPr>
            </w:pPr>
            <w:r w:rsidRPr="005A0954">
              <w:rPr>
                <w:rFonts w:ascii="Trebuchet MS" w:hAnsi="Trebuchet MS"/>
              </w:rPr>
              <w:t>Mobilioji programėlė skirta pacientų autentifikavimui ir naudojimui gydymo proceso metu. Ji leidžia įvesti ir stebėti sveikatos duomenis, peržiūrėti ir vykdyti paskirtas užduotis</w:t>
            </w:r>
            <w:r w:rsidRPr="005A0954">
              <w:rPr>
                <w:rFonts w:ascii="Trebuchet MS" w:hAnsi="Trebuchet MS"/>
                <w:color w:val="000000" w:themeColor="text1"/>
                <w:position w:val="-1"/>
              </w:rPr>
              <w:t>,</w:t>
            </w:r>
            <w:r w:rsidRPr="005A0954">
              <w:rPr>
                <w:rFonts w:ascii="Trebuchet MS" w:hAnsi="Trebuchet MS"/>
              </w:rPr>
              <w:t xml:space="preserve"> bendrauti su sveikatos priežiūros specialistu bei iš jo gauti informaciją. Mobiliojoje programėlėje pacientas gali tvarkyti savo paskyros duomenis, sekti gydymo eigą, peržiūrėti konsultacijų informaciją, naudotis mokomąja medžiaga bei įkelti papildomus dokumentus, susijusius su sveikatos priežiūra ir kt.</w:t>
            </w:r>
          </w:p>
        </w:tc>
      </w:tr>
      <w:tr w:rsidR="00EC7212" w:rsidRPr="00D71BE3" w14:paraId="1A3ED3A9" w14:textId="77777777" w:rsidTr="000968F2">
        <w:tc>
          <w:tcPr>
            <w:tcW w:w="5000" w:type="pct"/>
            <w:gridSpan w:val="2"/>
            <w:shd w:val="clear" w:color="auto" w:fill="F2F2F2" w:themeFill="background1" w:themeFillShade="F2"/>
          </w:tcPr>
          <w:p w14:paraId="7542AEF5" w14:textId="77777777" w:rsidR="00EC7212" w:rsidRPr="00D71BE3" w:rsidRDefault="00EC7212" w:rsidP="000968F2">
            <w:pPr>
              <w:pStyle w:val="ListParagraph"/>
              <w:spacing w:after="0"/>
              <w:ind w:left="0"/>
              <w:jc w:val="both"/>
              <w:rPr>
                <w:rFonts w:ascii="Trebuchet MS" w:hAnsi="Trebuchet MS"/>
                <w:b/>
                <w:bCs/>
                <w:i/>
                <w:iCs/>
                <w:position w:val="-1"/>
              </w:rPr>
            </w:pPr>
            <w:r w:rsidRPr="00D71BE3">
              <w:rPr>
                <w:rFonts w:ascii="Trebuchet MS" w:hAnsi="Trebuchet MS"/>
                <w:b/>
                <w:bCs/>
                <w:i/>
                <w:iCs/>
                <w:position w:val="-1"/>
              </w:rPr>
              <w:t>Internetinė programa</w:t>
            </w:r>
          </w:p>
        </w:tc>
      </w:tr>
      <w:tr w:rsidR="00EC7212" w:rsidRPr="00D71BE3" w14:paraId="794E446C" w14:textId="77777777" w:rsidTr="000968F2">
        <w:trPr>
          <w:trHeight w:val="1071"/>
        </w:trPr>
        <w:tc>
          <w:tcPr>
            <w:tcW w:w="884" w:type="pct"/>
          </w:tcPr>
          <w:p w14:paraId="774AA82C" w14:textId="77777777" w:rsidR="00EC7212" w:rsidRPr="00EC7212" w:rsidRDefault="00EC7212" w:rsidP="000968F2">
            <w:pPr>
              <w:pStyle w:val="ListParagraph"/>
              <w:spacing w:after="0"/>
              <w:ind w:left="0"/>
              <w:jc w:val="both"/>
              <w:rPr>
                <w:rFonts w:ascii="Trebuchet MS" w:hAnsi="Trebuchet MS"/>
                <w:position w:val="-1"/>
              </w:rPr>
            </w:pPr>
            <w:r w:rsidRPr="00EC7212">
              <w:rPr>
                <w:rFonts w:ascii="Trebuchet MS" w:hAnsi="Trebuchet MS"/>
                <w:position w:val="-1"/>
              </w:rPr>
              <w:t>Pacientų registravimo modulis</w:t>
            </w:r>
          </w:p>
        </w:tc>
        <w:tc>
          <w:tcPr>
            <w:tcW w:w="4116" w:type="pct"/>
          </w:tcPr>
          <w:p w14:paraId="06229F84" w14:textId="77777777" w:rsidR="00EC7212" w:rsidRPr="005A0954" w:rsidRDefault="00EC7212" w:rsidP="000968F2">
            <w:pPr>
              <w:tabs>
                <w:tab w:val="left" w:pos="0"/>
                <w:tab w:val="num" w:pos="360"/>
                <w:tab w:val="num" w:pos="459"/>
              </w:tabs>
              <w:spacing w:after="0"/>
              <w:jc w:val="both"/>
              <w:rPr>
                <w:rFonts w:ascii="Trebuchet MS" w:eastAsia="Trebuchet MS" w:hAnsi="Trebuchet MS" w:cs="Trebuchet MS"/>
                <w:position w:val="-1"/>
              </w:rPr>
            </w:pPr>
            <w:r w:rsidRPr="005A0954">
              <w:rPr>
                <w:rFonts w:ascii="Trebuchet MS" w:eastAsia="Trebuchet MS" w:hAnsi="Trebuchet MS" w:cs="Trebuchet MS"/>
              </w:rPr>
              <w:t>Modulis užtikrina pacientų paskyrų valdymą, leidžia registruoti naujus pacientus ir tvarkyti jų kontaktinę bei kitą registracijos metu pateiktą informaciją, peržiūrėti ir ieškoti pacientų sąraše.</w:t>
            </w:r>
          </w:p>
        </w:tc>
      </w:tr>
      <w:tr w:rsidR="00EC7212" w:rsidRPr="00D71BE3" w14:paraId="67E3A9CD" w14:textId="77777777" w:rsidTr="000968F2">
        <w:tc>
          <w:tcPr>
            <w:tcW w:w="884" w:type="pct"/>
          </w:tcPr>
          <w:p w14:paraId="4AA3C949" w14:textId="77777777" w:rsidR="00EC7212" w:rsidRPr="00D71BE3" w:rsidRDefault="00EC7212" w:rsidP="000968F2">
            <w:pPr>
              <w:pStyle w:val="ListParagraph"/>
              <w:spacing w:after="0"/>
              <w:ind w:left="0"/>
              <w:jc w:val="both"/>
              <w:rPr>
                <w:rFonts w:ascii="Trebuchet MS" w:hAnsi="Trebuchet MS"/>
                <w:position w:val="-1"/>
              </w:rPr>
            </w:pPr>
            <w:r w:rsidRPr="00EC7212">
              <w:rPr>
                <w:rFonts w:ascii="Trebuchet MS" w:hAnsi="Trebuchet MS"/>
                <w:position w:val="-1"/>
              </w:rPr>
              <w:t>Paciento sveikatos kortelės valdymo modulis</w:t>
            </w:r>
          </w:p>
        </w:tc>
        <w:tc>
          <w:tcPr>
            <w:tcW w:w="4116" w:type="pct"/>
          </w:tcPr>
          <w:p w14:paraId="7A0333B5" w14:textId="36974EB8" w:rsidR="00EC7212" w:rsidRPr="00F262EE" w:rsidRDefault="00EC7212" w:rsidP="00F262EE">
            <w:pPr>
              <w:pStyle w:val="ListParagraph"/>
              <w:tabs>
                <w:tab w:val="left" w:pos="33"/>
              </w:tabs>
              <w:spacing w:after="0"/>
              <w:ind w:left="33"/>
              <w:jc w:val="both"/>
              <w:rPr>
                <w:rFonts w:ascii="Trebuchet MS" w:eastAsia="Trebuchet MS" w:hAnsi="Trebuchet MS" w:cs="Trebuchet MS"/>
              </w:rPr>
            </w:pPr>
            <w:r w:rsidRPr="005A0954">
              <w:rPr>
                <w:rFonts w:ascii="Trebuchet MS" w:eastAsia="Trebuchet MS" w:hAnsi="Trebuchet MS" w:cs="Trebuchet MS"/>
              </w:rPr>
              <w:t>Modulis skirtas paciento medicininei informacijai kaupti ir valdyti. Jame pasiekiami sveikatos kortelės duomenys, diagnozės, sveikatos rodikliai ir jų normos, su sveikata susiję dokumentai. Galima paskirti, stebėti, valdyti paciento fizinį aktyvumą, mitybos ir vandens vartojimo dienoraščius, vaistų vartojimo informaciją, pacientui paskirtas užduotis ir klausimynus.</w:t>
            </w:r>
          </w:p>
        </w:tc>
      </w:tr>
      <w:tr w:rsidR="00EC7212" w:rsidRPr="00D71BE3" w14:paraId="59A877F1" w14:textId="77777777" w:rsidTr="000968F2">
        <w:tc>
          <w:tcPr>
            <w:tcW w:w="884" w:type="pct"/>
          </w:tcPr>
          <w:p w14:paraId="23F611D7" w14:textId="77777777" w:rsidR="00EC7212" w:rsidRPr="00D71BE3" w:rsidRDefault="00EC7212" w:rsidP="000968F2">
            <w:pPr>
              <w:pStyle w:val="ListParagraph"/>
              <w:spacing w:after="0"/>
              <w:ind w:left="0"/>
              <w:jc w:val="both"/>
              <w:rPr>
                <w:rFonts w:ascii="Trebuchet MS" w:hAnsi="Trebuchet MS"/>
              </w:rPr>
            </w:pPr>
            <w:r w:rsidRPr="00EC7212">
              <w:rPr>
                <w:rFonts w:ascii="Trebuchet MS" w:hAnsi="Trebuchet MS"/>
                <w:position w:val="-1"/>
              </w:rPr>
              <w:lastRenderedPageBreak/>
              <w:t>S</w:t>
            </w:r>
            <w:r w:rsidRPr="00EC7212">
              <w:rPr>
                <w:rFonts w:ascii="Trebuchet MS" w:hAnsi="Trebuchet MS"/>
              </w:rPr>
              <w:t>veikatos priežiūros specialistų</w:t>
            </w:r>
            <w:r w:rsidRPr="00EC7212">
              <w:rPr>
                <w:rFonts w:ascii="Trebuchet MS" w:hAnsi="Trebuchet MS"/>
                <w:position w:val="-1"/>
              </w:rPr>
              <w:t xml:space="preserve"> modulis</w:t>
            </w:r>
          </w:p>
        </w:tc>
        <w:tc>
          <w:tcPr>
            <w:tcW w:w="4116" w:type="pct"/>
          </w:tcPr>
          <w:p w14:paraId="3B9837FB" w14:textId="7E3E0982" w:rsidR="00EC7212" w:rsidRPr="00F262EE" w:rsidRDefault="00EC7212" w:rsidP="00F262EE">
            <w:pPr>
              <w:pStyle w:val="ListParagraph"/>
              <w:tabs>
                <w:tab w:val="left" w:pos="372"/>
              </w:tabs>
              <w:spacing w:after="0"/>
              <w:ind w:left="52"/>
              <w:jc w:val="both"/>
              <w:rPr>
                <w:rFonts w:ascii="Trebuchet MS" w:eastAsia="Trebuchet MS" w:hAnsi="Trebuchet MS" w:cs="Trebuchet MS"/>
              </w:rPr>
            </w:pPr>
            <w:r w:rsidRPr="005A0954">
              <w:rPr>
                <w:rFonts w:ascii="Trebuchet MS" w:eastAsia="Trebuchet MS" w:hAnsi="Trebuchet MS" w:cs="Trebuchet MS"/>
              </w:rPr>
              <w:t>Modulis skirtas sveikatos priežiūros specialistų darbui ir informacijos valdymui. Jame galima tvarkyti užduotis, peržiūrėti ir administruoti pacientų bei specialistų sąrašus, kurti ir valdyti paskyras bei priskirti specialistus pacientams.</w:t>
            </w:r>
          </w:p>
        </w:tc>
      </w:tr>
      <w:tr w:rsidR="00EC7212" w:rsidRPr="00D71BE3" w14:paraId="770AE5BC" w14:textId="77777777" w:rsidTr="00F262EE">
        <w:trPr>
          <w:trHeight w:val="1219"/>
        </w:trPr>
        <w:tc>
          <w:tcPr>
            <w:tcW w:w="884" w:type="pct"/>
          </w:tcPr>
          <w:p w14:paraId="2F0E37A3" w14:textId="77777777" w:rsidR="00EC7212" w:rsidRPr="00D71BE3" w:rsidRDefault="00EC7212" w:rsidP="000968F2">
            <w:pPr>
              <w:pStyle w:val="ListParagraph"/>
              <w:spacing w:after="0"/>
              <w:ind w:left="0"/>
              <w:rPr>
                <w:rFonts w:ascii="Trebuchet MS" w:hAnsi="Trebuchet MS"/>
                <w:position w:val="-1"/>
              </w:rPr>
            </w:pPr>
            <w:r w:rsidRPr="00EC7212">
              <w:rPr>
                <w:rFonts w:ascii="Trebuchet MS" w:hAnsi="Trebuchet MS"/>
                <w:position w:val="-1"/>
              </w:rPr>
              <w:t>Individualizuoto sveikatos priežiūros plano modulis</w:t>
            </w:r>
          </w:p>
        </w:tc>
        <w:tc>
          <w:tcPr>
            <w:tcW w:w="4116" w:type="pct"/>
          </w:tcPr>
          <w:p w14:paraId="4F792EF2" w14:textId="77777777" w:rsidR="00EC7212" w:rsidRPr="00D71BE3" w:rsidRDefault="00EC7212" w:rsidP="000968F2">
            <w:pPr>
              <w:pStyle w:val="ListParagraph"/>
              <w:spacing w:after="0"/>
              <w:ind w:left="0"/>
              <w:jc w:val="both"/>
              <w:rPr>
                <w:rFonts w:ascii="Trebuchet MS" w:hAnsi="Trebuchet MS"/>
                <w:position w:val="-1"/>
                <w:highlight w:val="yellow"/>
              </w:rPr>
            </w:pPr>
            <w:r w:rsidRPr="005A0954">
              <w:rPr>
                <w:rFonts w:ascii="Trebuchet MS" w:hAnsi="Trebuchet MS"/>
              </w:rPr>
              <w:t>Modulis skirtas pacientų individualizuotų sveikatos priežiūros planų kūrimui,  stebėsenai ir valdymui. Jame galima sudaryti planus, priskirti matavimus,  užduotis, fizinio aktyvumo tikslus ir 3 fizinės veiklos lygius, klausimynus, koreguoti planų trukmę ir būseną bei uždaryti planus su nurodyta priežastimi.</w:t>
            </w:r>
          </w:p>
        </w:tc>
      </w:tr>
      <w:tr w:rsidR="00EC7212" w:rsidRPr="00D71BE3" w14:paraId="48D25E65" w14:textId="77777777" w:rsidTr="000968F2">
        <w:tc>
          <w:tcPr>
            <w:tcW w:w="884" w:type="pct"/>
          </w:tcPr>
          <w:p w14:paraId="781C45BE" w14:textId="77777777" w:rsidR="00EC7212" w:rsidRPr="007306E4" w:rsidRDefault="00EC7212" w:rsidP="000968F2">
            <w:pPr>
              <w:pStyle w:val="ListParagraph"/>
              <w:spacing w:after="0"/>
              <w:ind w:left="0"/>
              <w:rPr>
                <w:rFonts w:ascii="Trebuchet MS" w:hAnsi="Trebuchet MS"/>
                <w:position w:val="-1"/>
                <w:highlight w:val="green"/>
              </w:rPr>
            </w:pPr>
            <w:r w:rsidRPr="00EC7212">
              <w:rPr>
                <w:rFonts w:ascii="Trebuchet MS" w:hAnsi="Trebuchet MS"/>
                <w:position w:val="-1"/>
              </w:rPr>
              <w:t>Konsultacijų ir komunikavimo modulis</w:t>
            </w:r>
          </w:p>
        </w:tc>
        <w:tc>
          <w:tcPr>
            <w:tcW w:w="4116" w:type="pct"/>
          </w:tcPr>
          <w:p w14:paraId="6FAC9251" w14:textId="77777777" w:rsidR="00EC7212" w:rsidRPr="005A0954" w:rsidRDefault="00EC7212" w:rsidP="000968F2">
            <w:pPr>
              <w:pStyle w:val="ListParagraph"/>
              <w:spacing w:after="0"/>
              <w:ind w:left="67"/>
              <w:jc w:val="both"/>
              <w:rPr>
                <w:rFonts w:ascii="Trebuchet MS" w:hAnsi="Trebuchet MS"/>
              </w:rPr>
            </w:pPr>
            <w:r w:rsidRPr="005A0954">
              <w:rPr>
                <w:rFonts w:ascii="Trebuchet MS" w:hAnsi="Trebuchet MS"/>
              </w:rPr>
              <w:t>Modulis užtikrina konsultacijų informacijos, įskaitant diagnozes, vaistus, rekomendacijas pacientui pildymą internetinėje programoje ir pasiekiamumą paciento mobiliojoje programėlėje.</w:t>
            </w:r>
          </w:p>
          <w:p w14:paraId="4A7616D9" w14:textId="77777777" w:rsidR="00EC7212" w:rsidRPr="005A0954" w:rsidRDefault="00EC7212" w:rsidP="000968F2">
            <w:pPr>
              <w:pStyle w:val="ListParagraph"/>
              <w:spacing w:after="0"/>
              <w:ind w:left="67"/>
              <w:jc w:val="both"/>
              <w:rPr>
                <w:rFonts w:ascii="Trebuchet MS" w:hAnsi="Trebuchet MS"/>
              </w:rPr>
            </w:pPr>
            <w:r w:rsidRPr="005A0954">
              <w:rPr>
                <w:rFonts w:ascii="Trebuchet MS" w:hAnsi="Trebuchet MS"/>
              </w:rPr>
              <w:t xml:space="preserve">Taip pat užtikrina paciento ir sveikatos priežiūros specialisto komunikaciją per žinučių sistemą </w:t>
            </w:r>
            <w:r w:rsidRPr="005A0954">
              <w:rPr>
                <w:rFonts w:ascii="Trebuchet MS" w:hAnsi="Trebuchet MS"/>
                <w:color w:val="000000" w:themeColor="text1"/>
              </w:rPr>
              <w:t xml:space="preserve">(angl. </w:t>
            </w:r>
            <w:r w:rsidRPr="005A0954">
              <w:rPr>
                <w:rFonts w:ascii="Trebuchet MS" w:hAnsi="Trebuchet MS"/>
                <w:i/>
                <w:iCs/>
                <w:color w:val="000000" w:themeColor="text1"/>
              </w:rPr>
              <w:t>chat</w:t>
            </w:r>
            <w:r w:rsidRPr="005A0954">
              <w:rPr>
                <w:rFonts w:ascii="Trebuchet MS" w:hAnsi="Trebuchet MS"/>
                <w:color w:val="000000" w:themeColor="text1"/>
              </w:rPr>
              <w:t xml:space="preserve">) </w:t>
            </w:r>
            <w:r w:rsidRPr="005A0954">
              <w:rPr>
                <w:rFonts w:ascii="Trebuchet MS" w:hAnsi="Trebuchet MS"/>
              </w:rPr>
              <w:t>bei leidžia pacientui gauti informacinius pranešimus su nurodymais, rekomendacijomis ir kita informacija.</w:t>
            </w:r>
          </w:p>
          <w:p w14:paraId="2F57728D" w14:textId="77777777" w:rsidR="00EC7212" w:rsidRPr="007306E4" w:rsidRDefault="00EC7212" w:rsidP="000968F2">
            <w:pPr>
              <w:spacing w:after="0"/>
              <w:ind w:left="-195"/>
              <w:jc w:val="both"/>
              <w:rPr>
                <w:rFonts w:ascii="Trebuchet MS" w:hAnsi="Trebuchet MS"/>
                <w:position w:val="-1"/>
                <w:highlight w:val="green"/>
              </w:rPr>
            </w:pPr>
          </w:p>
        </w:tc>
      </w:tr>
      <w:tr w:rsidR="00EC7212" w:rsidRPr="00D71BE3" w14:paraId="3817E62B" w14:textId="77777777" w:rsidTr="000968F2">
        <w:tc>
          <w:tcPr>
            <w:tcW w:w="5000" w:type="pct"/>
            <w:gridSpan w:val="2"/>
            <w:shd w:val="clear" w:color="auto" w:fill="F2F2F2" w:themeFill="background1" w:themeFillShade="F2"/>
          </w:tcPr>
          <w:p w14:paraId="497C13FE" w14:textId="77777777" w:rsidR="00EC7212" w:rsidRPr="00D71BE3" w:rsidRDefault="00EC7212" w:rsidP="000968F2">
            <w:pPr>
              <w:pStyle w:val="ListParagraph"/>
              <w:spacing w:after="0"/>
              <w:ind w:left="0"/>
              <w:jc w:val="both"/>
              <w:rPr>
                <w:rFonts w:ascii="Trebuchet MS" w:hAnsi="Trebuchet MS"/>
                <w:b/>
                <w:bCs/>
                <w:i/>
                <w:iCs/>
                <w:position w:val="-1"/>
              </w:rPr>
            </w:pPr>
            <w:r w:rsidRPr="00D71BE3">
              <w:rPr>
                <w:rFonts w:ascii="Trebuchet MS" w:hAnsi="Trebuchet MS"/>
                <w:b/>
                <w:bCs/>
                <w:i/>
                <w:iCs/>
                <w:position w:val="-1"/>
              </w:rPr>
              <w:t>Duomenų perdavimo servisas</w:t>
            </w:r>
          </w:p>
        </w:tc>
      </w:tr>
      <w:tr w:rsidR="00EC7212" w:rsidRPr="00D71BE3" w14:paraId="31951910" w14:textId="77777777" w:rsidTr="000968F2">
        <w:tc>
          <w:tcPr>
            <w:tcW w:w="884" w:type="pct"/>
          </w:tcPr>
          <w:p w14:paraId="07E5D2DF" w14:textId="77777777" w:rsidR="00EC7212" w:rsidRPr="00D71BE3" w:rsidRDefault="00EC7212" w:rsidP="000968F2">
            <w:pPr>
              <w:pStyle w:val="ListParagraph"/>
              <w:spacing w:after="0"/>
              <w:ind w:left="0"/>
              <w:jc w:val="both"/>
              <w:rPr>
                <w:rFonts w:ascii="Trebuchet MS" w:hAnsi="Trebuchet MS"/>
                <w:position w:val="-1"/>
              </w:rPr>
            </w:pPr>
            <w:r w:rsidRPr="00EC7212">
              <w:rPr>
                <w:rFonts w:ascii="Trebuchet MS" w:hAnsi="Trebuchet MS"/>
                <w:position w:val="-1"/>
              </w:rPr>
              <w:t>Duomenų perdavimo modulis</w:t>
            </w:r>
          </w:p>
        </w:tc>
        <w:tc>
          <w:tcPr>
            <w:tcW w:w="4116" w:type="pct"/>
          </w:tcPr>
          <w:p w14:paraId="5FAE0224" w14:textId="4C550E97" w:rsidR="00EC7212" w:rsidRPr="00F262EE" w:rsidRDefault="00EC7212" w:rsidP="000968F2">
            <w:pPr>
              <w:tabs>
                <w:tab w:val="num" w:pos="372"/>
                <w:tab w:val="left" w:pos="492"/>
              </w:tabs>
              <w:spacing w:after="0"/>
              <w:jc w:val="both"/>
              <w:rPr>
                <w:rFonts w:ascii="Trebuchet MS" w:hAnsi="Trebuchet MS"/>
              </w:rPr>
            </w:pPr>
            <w:r w:rsidRPr="005A0954">
              <w:rPr>
                <w:rFonts w:ascii="Trebuchet MS" w:hAnsi="Trebuchet MS"/>
              </w:rPr>
              <w:t xml:space="preserve">Modulis skirtas automatizuotam ir saugiam sveikatos duomenų perdavimui iš išmaniųjų Įrenginių į Sistemą per mobiliąją programėlę, naudojant šifruotus ryšio kanalus ir integracijas su išmaniaisiais Įrenginiais, naudojantis įrangos kūrimo rinkiniu (angl. </w:t>
            </w:r>
            <w:r w:rsidRPr="005A0954">
              <w:rPr>
                <w:rFonts w:ascii="Trebuchet MS" w:hAnsi="Trebuchet MS"/>
                <w:i/>
                <w:iCs/>
              </w:rPr>
              <w:t>SDK</w:t>
            </w:r>
            <w:r w:rsidRPr="005A0954">
              <w:rPr>
                <w:rFonts w:ascii="Trebuchet MS" w:hAnsi="Trebuchet MS"/>
              </w:rPr>
              <w:t>) arba programinės įrangos kūrimo sąsaja (angl. API) nuolatiniam automatiniam duomenų gavimui.</w:t>
            </w:r>
          </w:p>
        </w:tc>
      </w:tr>
      <w:tr w:rsidR="00EC7212" w:rsidRPr="00D71BE3" w14:paraId="59E5EF7B" w14:textId="77777777" w:rsidTr="000968F2">
        <w:trPr>
          <w:trHeight w:val="300"/>
        </w:trPr>
        <w:tc>
          <w:tcPr>
            <w:tcW w:w="5000" w:type="pct"/>
            <w:gridSpan w:val="2"/>
            <w:tcBorders>
              <w:bottom w:val="single" w:sz="4" w:space="0" w:color="auto"/>
            </w:tcBorders>
            <w:shd w:val="clear" w:color="auto" w:fill="F2F2F2" w:themeFill="background1" w:themeFillShade="F2"/>
          </w:tcPr>
          <w:p w14:paraId="3FEF4990" w14:textId="77777777" w:rsidR="00EC7212" w:rsidRPr="0075323F" w:rsidRDefault="00EC7212" w:rsidP="000968F2">
            <w:pPr>
              <w:spacing w:after="0"/>
              <w:jc w:val="both"/>
              <w:rPr>
                <w:highlight w:val="green"/>
              </w:rPr>
            </w:pPr>
            <w:r w:rsidRPr="0075323F">
              <w:rPr>
                <w:rFonts w:ascii="Trebuchet MS" w:hAnsi="Trebuchet MS"/>
                <w:b/>
                <w:bCs/>
                <w:i/>
                <w:iCs/>
              </w:rPr>
              <w:t>Sveikatos rodiklių stebėsenos ir analitikos servisas</w:t>
            </w:r>
          </w:p>
        </w:tc>
      </w:tr>
      <w:tr w:rsidR="00EC7212" w:rsidRPr="00D71BE3" w14:paraId="2121AF7D" w14:textId="77777777" w:rsidTr="00F262EE">
        <w:trPr>
          <w:trHeight w:val="2296"/>
        </w:trPr>
        <w:tc>
          <w:tcPr>
            <w:tcW w:w="884" w:type="pct"/>
            <w:tcBorders>
              <w:bottom w:val="single" w:sz="4" w:space="0" w:color="auto"/>
            </w:tcBorders>
          </w:tcPr>
          <w:p w14:paraId="592B196D" w14:textId="67727A10" w:rsidR="00EC7212" w:rsidRPr="00177274" w:rsidRDefault="00EC7212" w:rsidP="00177274">
            <w:pPr>
              <w:spacing w:after="0"/>
              <w:rPr>
                <w:rFonts w:ascii="Trebuchet MS" w:hAnsi="Trebuchet MS"/>
              </w:rPr>
            </w:pPr>
            <w:r w:rsidRPr="00EC7212">
              <w:rPr>
                <w:rFonts w:ascii="Trebuchet MS" w:hAnsi="Trebuchet MS"/>
              </w:rPr>
              <w:t>Sveikatos rodiklių stebėsenos ir analitikos modulis</w:t>
            </w:r>
          </w:p>
        </w:tc>
        <w:tc>
          <w:tcPr>
            <w:tcW w:w="4116" w:type="pct"/>
            <w:tcBorders>
              <w:bottom w:val="single" w:sz="4" w:space="0" w:color="auto"/>
            </w:tcBorders>
          </w:tcPr>
          <w:p w14:paraId="657B4974" w14:textId="77777777" w:rsidR="00EC7212" w:rsidRPr="005A0954" w:rsidRDefault="00EC7212" w:rsidP="000968F2">
            <w:pPr>
              <w:pStyle w:val="ListParagraph"/>
              <w:tabs>
                <w:tab w:val="left" w:pos="33"/>
                <w:tab w:val="left" w:pos="876"/>
              </w:tabs>
              <w:spacing w:after="0"/>
              <w:ind w:left="33"/>
              <w:jc w:val="both"/>
              <w:rPr>
                <w:rFonts w:ascii="Trebuchet MS" w:hAnsi="Trebuchet MS"/>
              </w:rPr>
            </w:pPr>
            <w:r w:rsidRPr="005A0954">
              <w:rPr>
                <w:rFonts w:ascii="Trebuchet MS" w:hAnsi="Trebuchet MS"/>
              </w:rPr>
              <w:t>Modulis skirtas pacientų sveikatos stebėsenai, apjungiant duomenis iš nešiojamųjų Įrenginių ir rankiniu būdu mobiliojoje programėlėje įvestus duomenis. Jame atliekama sveikatos rodiklių, fizinės veiklos, mitybos duomenų analizė bei generuojami įspėjimai specialistams apie staigius pacientų sveikatos pokyčius.</w:t>
            </w:r>
          </w:p>
          <w:p w14:paraId="45BDE5B2" w14:textId="77777777" w:rsidR="00EC7212" w:rsidRPr="005A0954" w:rsidRDefault="00EC7212" w:rsidP="000968F2">
            <w:pPr>
              <w:spacing w:after="0"/>
              <w:jc w:val="both"/>
              <w:rPr>
                <w:rFonts w:ascii="Trebuchet MS" w:hAnsi="Trebuchet MS"/>
              </w:rPr>
            </w:pPr>
            <w:r w:rsidRPr="005A0954">
              <w:rPr>
                <w:rFonts w:ascii="Trebuchet MS" w:hAnsi="Trebuchet MS"/>
              </w:rPr>
              <w:t>Modulis taip pat atsakingas už savaitinių ataskaitų, rekomendacijų ir prognozių generavimą. Kita analitinio serverio atsakomybė – stebėti paciento sveikatos rodiklius ir vertinti paciento sveikatos būklę, remiantis turimais duomenimis (tiek realaus laiko, tiek istoriniais).</w:t>
            </w:r>
          </w:p>
        </w:tc>
      </w:tr>
      <w:tr w:rsidR="00EC7212" w:rsidRPr="00D71BE3" w14:paraId="3DA0136D" w14:textId="77777777" w:rsidTr="000968F2">
        <w:trPr>
          <w:trHeight w:val="58"/>
        </w:trPr>
        <w:tc>
          <w:tcPr>
            <w:tcW w:w="884" w:type="pct"/>
            <w:tcBorders>
              <w:top w:val="single" w:sz="4" w:space="0" w:color="auto"/>
              <w:left w:val="nil"/>
              <w:bottom w:val="nil"/>
              <w:right w:val="nil"/>
            </w:tcBorders>
          </w:tcPr>
          <w:p w14:paraId="24560F60" w14:textId="77777777" w:rsidR="00EC7212" w:rsidRPr="00D71BE3" w:rsidRDefault="00EC7212" w:rsidP="000968F2">
            <w:pPr>
              <w:spacing w:after="0"/>
              <w:jc w:val="both"/>
              <w:rPr>
                <w:rFonts w:ascii="Trebuchet MS" w:hAnsi="Trebuchet MS"/>
                <w:highlight w:val="yellow"/>
              </w:rPr>
            </w:pPr>
          </w:p>
        </w:tc>
        <w:tc>
          <w:tcPr>
            <w:tcW w:w="4116" w:type="pct"/>
            <w:tcBorders>
              <w:top w:val="single" w:sz="4" w:space="0" w:color="auto"/>
              <w:left w:val="nil"/>
              <w:bottom w:val="nil"/>
              <w:right w:val="nil"/>
            </w:tcBorders>
          </w:tcPr>
          <w:p w14:paraId="14989BDC" w14:textId="77777777" w:rsidR="00EC7212" w:rsidRPr="00D71BE3" w:rsidRDefault="00EC7212" w:rsidP="000968F2">
            <w:pPr>
              <w:pStyle w:val="ListParagraph"/>
              <w:tabs>
                <w:tab w:val="left" w:pos="33"/>
                <w:tab w:val="left" w:pos="876"/>
              </w:tabs>
              <w:spacing w:after="0"/>
              <w:ind w:left="33"/>
              <w:jc w:val="both"/>
              <w:rPr>
                <w:rFonts w:ascii="Trebuchet MS" w:hAnsi="Trebuchet MS"/>
                <w:highlight w:val="yellow"/>
              </w:rPr>
            </w:pPr>
          </w:p>
        </w:tc>
      </w:tr>
    </w:tbl>
    <w:p w14:paraId="41160188" w14:textId="77777777" w:rsidR="00EC7212" w:rsidRPr="00EB0CED" w:rsidRDefault="00EC7212" w:rsidP="00EC7212">
      <w:pPr>
        <w:pStyle w:val="Sraassunumeriais41"/>
        <w:pBdr>
          <w:top w:val="single" w:sz="4" w:space="4" w:color="auto"/>
          <w:bottom w:val="single" w:sz="4" w:space="4" w:color="auto"/>
        </w:pBdr>
        <w:shd w:val="clear" w:color="auto" w:fill="F2F2F2" w:themeFill="background1" w:themeFillShade="F2"/>
        <w:tabs>
          <w:tab w:val="left" w:pos="284"/>
        </w:tabs>
        <w:spacing w:after="0" w:line="240" w:lineRule="auto"/>
        <w:jc w:val="both"/>
        <w:rPr>
          <w:rFonts w:ascii="Trebuchet MS" w:hAnsi="Trebuchet MS"/>
          <w:b/>
          <w:bCs/>
          <w:lang w:val="pt-BR"/>
        </w:rPr>
      </w:pPr>
      <w:bookmarkStart w:id="3" w:name="_Toc77678394"/>
      <w:r w:rsidRPr="00D71BE3">
        <w:rPr>
          <w:rFonts w:ascii="Trebuchet MS" w:hAnsi="Trebuchet MS"/>
          <w:b/>
          <w:bCs/>
          <w:lang w:val="pt-BR"/>
        </w:rPr>
        <w:t xml:space="preserve">INTEGRUOTOS PACIENTŲ NUOTOLINĖS STEBĖSENOS SISTEMOS </w:t>
      </w:r>
      <w:r w:rsidRPr="00EB0CED">
        <w:rPr>
          <w:rFonts w:ascii="Trebuchet MS" w:hAnsi="Trebuchet MS"/>
          <w:b/>
          <w:bCs/>
          <w:lang w:val="pt-BR"/>
        </w:rPr>
        <w:t>PRIEŽIŪROS REIKALAVIMAI</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9"/>
      </w:tblGrid>
      <w:tr w:rsidR="00EC7212" w:rsidRPr="00D71BE3" w14:paraId="0347C338" w14:textId="77777777" w:rsidTr="003426A5">
        <w:trPr>
          <w:trHeight w:val="300"/>
        </w:trPr>
        <w:tc>
          <w:tcPr>
            <w:tcW w:w="5000" w:type="pct"/>
            <w:tcBorders>
              <w:top w:val="nil"/>
              <w:left w:val="nil"/>
              <w:bottom w:val="single" w:sz="4" w:space="0" w:color="auto"/>
              <w:right w:val="nil"/>
            </w:tcBorders>
            <w:shd w:val="clear" w:color="auto" w:fill="FFFFFF" w:themeFill="background1"/>
          </w:tcPr>
          <w:bookmarkEnd w:id="3"/>
          <w:p w14:paraId="7D8F7350" w14:textId="77777777" w:rsidR="00EC7212" w:rsidRPr="00D71BE3" w:rsidRDefault="00EC7212" w:rsidP="003426A5">
            <w:pPr>
              <w:spacing w:after="0"/>
              <w:ind w:hanging="108"/>
              <w:jc w:val="both"/>
              <w:rPr>
                <w:rFonts w:ascii="Trebuchet MS" w:hAnsi="Trebuchet MS"/>
                <w:b/>
                <w:bCs/>
              </w:rPr>
            </w:pPr>
            <w:r w:rsidRPr="00EB0CED">
              <w:rPr>
                <w:rFonts w:ascii="Trebuchet MS" w:hAnsi="Trebuchet MS"/>
                <w:b/>
                <w:bCs/>
              </w:rPr>
              <w:t>7.1. Sistemos perdavimo ir priežiūros reikalavimai tiekėjui</w:t>
            </w:r>
          </w:p>
        </w:tc>
      </w:tr>
      <w:tr w:rsidR="00EC7212" w:rsidRPr="00D71BE3" w14:paraId="05194DDF" w14:textId="77777777" w:rsidTr="003426A5">
        <w:trPr>
          <w:trHeight w:val="300"/>
        </w:trPr>
        <w:tc>
          <w:tcPr>
            <w:tcW w:w="5000" w:type="pct"/>
            <w:tcBorders>
              <w:top w:val="single" w:sz="4" w:space="0" w:color="auto"/>
            </w:tcBorders>
          </w:tcPr>
          <w:p w14:paraId="7318F842" w14:textId="77777777" w:rsidR="00EC7212" w:rsidRPr="00D71BE3" w:rsidRDefault="00EC7212" w:rsidP="000968F2">
            <w:pPr>
              <w:spacing w:after="0"/>
              <w:jc w:val="both"/>
              <w:rPr>
                <w:rFonts w:ascii="Trebuchet MS" w:hAnsi="Trebuchet MS"/>
                <w:b/>
                <w:bCs/>
              </w:rPr>
            </w:pPr>
            <w:r w:rsidRPr="00D71BE3">
              <w:rPr>
                <w:rFonts w:ascii="Trebuchet MS" w:hAnsi="Trebuchet MS"/>
                <w:b/>
                <w:bCs/>
              </w:rPr>
              <w:t>7.1.1. Tiekėjas privalo teikti šias paslaugas:</w:t>
            </w:r>
          </w:p>
          <w:p w14:paraId="1FF8EFAC"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lang w:val="pt-BR"/>
              </w:rPr>
            </w:pPr>
            <w:r w:rsidRPr="00D71BE3">
              <w:rPr>
                <w:rFonts w:ascii="Trebuchet MS" w:hAnsi="Trebuchet MS"/>
              </w:rPr>
              <w:t xml:space="preserve">Internetinės programos talpinimas </w:t>
            </w:r>
            <w:r>
              <w:rPr>
                <w:rFonts w:ascii="Trebuchet MS" w:hAnsi="Trebuchet MS"/>
              </w:rPr>
              <w:t>T</w:t>
            </w:r>
            <w:r w:rsidRPr="00D71BE3">
              <w:rPr>
                <w:rFonts w:ascii="Trebuchet MS" w:hAnsi="Trebuchet MS"/>
              </w:rPr>
              <w:t>iekėjo serveryje ir veikimo užtikrinimas</w:t>
            </w:r>
            <w:r>
              <w:rPr>
                <w:rFonts w:ascii="Trebuchet MS" w:hAnsi="Trebuchet MS"/>
              </w:rPr>
              <w:t>.</w:t>
            </w:r>
          </w:p>
          <w:p w14:paraId="2C0F4F0F"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lang w:val="pt-BR"/>
              </w:rPr>
            </w:pPr>
            <w:r w:rsidRPr="00D71BE3">
              <w:rPr>
                <w:rFonts w:ascii="Trebuchet MS" w:hAnsi="Trebuchet MS"/>
              </w:rPr>
              <w:t>Priežiūra, atnaujinimai ir klaidų taisymas.</w:t>
            </w:r>
          </w:p>
          <w:p w14:paraId="6258C76B"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hAnsi="Trebuchet MS"/>
              </w:rPr>
              <w:t xml:space="preserve">Tiekėjas privalo organizuoti mokymus sveikatos priežiūros specialistams, apimančius </w:t>
            </w:r>
            <w:r>
              <w:rPr>
                <w:rFonts w:ascii="Trebuchet MS" w:hAnsi="Trebuchet MS"/>
              </w:rPr>
              <w:t>S</w:t>
            </w:r>
            <w:r w:rsidRPr="00D71BE3">
              <w:rPr>
                <w:rFonts w:ascii="Trebuchet MS" w:hAnsi="Trebuchet MS"/>
              </w:rPr>
              <w:t>istemos naudojimą, funkcionalumus ir geriausias praktikas.</w:t>
            </w:r>
          </w:p>
          <w:p w14:paraId="02E72CF7"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hAnsi="Trebuchet MS"/>
              </w:rPr>
              <w:t>Tiekėjas privalo parengti mokymų medžiagą, įskaitant vadovus, vaizdo įrašus ir interaktyvias sesijas.</w:t>
            </w:r>
          </w:p>
          <w:p w14:paraId="79B4B214"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hAnsi="Trebuchet MS"/>
              </w:rPr>
              <w:t>Tiekėjas privalo teikti pagalbos liniją ar konsultacijas, kur sveikatos priežiūros specialistai galėtų kreiptis dėl iškilusių klausimų ar problemų.</w:t>
            </w:r>
          </w:p>
          <w:p w14:paraId="2420ABDF"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hAnsi="Trebuchet MS"/>
              </w:rPr>
              <w:t xml:space="preserve">Tiekėjas privalo teikti nuolatinius mokymus ir atnaujinimus, ypač po </w:t>
            </w:r>
            <w:r>
              <w:rPr>
                <w:rFonts w:ascii="Trebuchet MS" w:hAnsi="Trebuchet MS"/>
              </w:rPr>
              <w:t>S</w:t>
            </w:r>
            <w:r w:rsidRPr="00D71BE3">
              <w:rPr>
                <w:rFonts w:ascii="Trebuchet MS" w:hAnsi="Trebuchet MS"/>
              </w:rPr>
              <w:t>istemos atnaujinimų ar naujų funkcijų įdiegimo.</w:t>
            </w:r>
          </w:p>
          <w:p w14:paraId="146E4522"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eastAsiaTheme="minorEastAsia" w:hAnsi="Trebuchet MS"/>
              </w:rPr>
              <w:t>Tiekėjas turi parengti prieinamas ir Pirkėjui tinkamas informavimo apie Sistemos sutrikimus, jų registravimo priemones: Pirkėjo ir Tiekėjo suderintus telefon</w:t>
            </w:r>
            <w:r>
              <w:rPr>
                <w:rFonts w:ascii="Trebuchet MS" w:eastAsiaTheme="minorEastAsia" w:hAnsi="Trebuchet MS"/>
              </w:rPr>
              <w:t>ų numerius</w:t>
            </w:r>
            <w:r w:rsidRPr="00D71BE3">
              <w:rPr>
                <w:rFonts w:ascii="Trebuchet MS" w:eastAsiaTheme="minorEastAsia" w:hAnsi="Trebuchet MS"/>
              </w:rPr>
              <w:t>, el. pašto adresus.</w:t>
            </w:r>
          </w:p>
          <w:p w14:paraId="655EE8E4"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hAnsi="Trebuchet MS"/>
              </w:rPr>
              <w:t>Reakcijos į Vartotojo pranešimą apie gedimą laikas</w:t>
            </w:r>
            <w:r>
              <w:rPr>
                <w:rFonts w:ascii="Trebuchet MS" w:hAnsi="Trebuchet MS"/>
              </w:rPr>
              <w:t xml:space="preserve"> -</w:t>
            </w:r>
            <w:r w:rsidRPr="00D71BE3">
              <w:rPr>
                <w:rFonts w:ascii="Trebuchet MS" w:hAnsi="Trebuchet MS"/>
              </w:rPr>
              <w:t xml:space="preserve"> iki 4 darbo valandų nuo pranešimo Tiekėjui pateikimo Tiekėjo nurodytais kontaktais.</w:t>
            </w:r>
          </w:p>
        </w:tc>
      </w:tr>
      <w:tr w:rsidR="00EC7212" w:rsidRPr="00D71BE3" w14:paraId="54C22935" w14:textId="77777777" w:rsidTr="000968F2">
        <w:trPr>
          <w:trHeight w:val="300"/>
        </w:trPr>
        <w:tc>
          <w:tcPr>
            <w:tcW w:w="5000" w:type="pct"/>
          </w:tcPr>
          <w:p w14:paraId="36CD0BB9" w14:textId="77777777" w:rsidR="00EC7212" w:rsidRPr="00D71BE3" w:rsidRDefault="00EC7212" w:rsidP="000968F2">
            <w:pPr>
              <w:spacing w:after="0"/>
              <w:jc w:val="both"/>
              <w:rPr>
                <w:rFonts w:ascii="Trebuchet MS" w:hAnsi="Trebuchet MS"/>
              </w:rPr>
            </w:pPr>
            <w:r w:rsidRPr="00D71BE3">
              <w:rPr>
                <w:rFonts w:ascii="Trebuchet MS" w:hAnsi="Trebuchet MS"/>
                <w:b/>
                <w:bCs/>
              </w:rPr>
              <w:t xml:space="preserve">7.1.2. Planiniai </w:t>
            </w:r>
            <w:r>
              <w:rPr>
                <w:rFonts w:ascii="Trebuchet MS" w:hAnsi="Trebuchet MS"/>
                <w:b/>
                <w:bCs/>
              </w:rPr>
              <w:t>S</w:t>
            </w:r>
            <w:r w:rsidRPr="00D71BE3">
              <w:rPr>
                <w:rFonts w:ascii="Trebuchet MS" w:hAnsi="Trebuchet MS"/>
                <w:b/>
                <w:bCs/>
              </w:rPr>
              <w:t>istemos atnaujinimai:</w:t>
            </w:r>
          </w:p>
          <w:p w14:paraId="73479C62"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rPr>
            </w:pPr>
            <w:r w:rsidRPr="00D71BE3">
              <w:rPr>
                <w:rFonts w:ascii="Trebuchet MS" w:hAnsi="Trebuchet MS"/>
              </w:rPr>
              <w:t>Planiniai Sistemos priežiūros ar atnaujinimo darbai gali būti atliekami tik Pirkėjo nedarbo metu (t. y. šeštadieniais, sekmadieniais arba po 20:00 valandos darbo dienomis).</w:t>
            </w:r>
          </w:p>
          <w:p w14:paraId="1D475630" w14:textId="77777777" w:rsidR="00EC7212" w:rsidRPr="00D71BE3" w:rsidRDefault="00EC7212" w:rsidP="000968F2">
            <w:pPr>
              <w:numPr>
                <w:ilvl w:val="0"/>
                <w:numId w:val="19"/>
              </w:numPr>
              <w:tabs>
                <w:tab w:val="clear" w:pos="720"/>
                <w:tab w:val="num" w:pos="459"/>
              </w:tabs>
              <w:spacing w:after="0" w:line="240" w:lineRule="auto"/>
              <w:ind w:left="459" w:hanging="283"/>
              <w:jc w:val="both"/>
              <w:rPr>
                <w:rFonts w:ascii="Trebuchet MS" w:hAnsi="Trebuchet MS"/>
                <w:b/>
                <w:bCs/>
              </w:rPr>
            </w:pPr>
            <w:r w:rsidRPr="00D71BE3">
              <w:rPr>
                <w:rFonts w:ascii="Trebuchet MS" w:hAnsi="Trebuchet MS"/>
              </w:rPr>
              <w:t xml:space="preserve">Planuojant atlikti Sistemos atnaujinimo darbus, ne vėliau kaip dvi darbo dienos iki planuojamo Sistemos atnaujinimo Pirkėjui turi būti išsiunčiamas pranešimas apie </w:t>
            </w:r>
            <w:r>
              <w:rPr>
                <w:rFonts w:ascii="Trebuchet MS" w:hAnsi="Trebuchet MS"/>
              </w:rPr>
              <w:t>planuojamus atlikti</w:t>
            </w:r>
            <w:r w:rsidRPr="00D71BE3">
              <w:rPr>
                <w:rFonts w:ascii="Trebuchet MS" w:hAnsi="Trebuchet MS"/>
              </w:rPr>
              <w:t xml:space="preserve"> darbus nurodytais Pirkėjo kontaktais.</w:t>
            </w:r>
          </w:p>
        </w:tc>
      </w:tr>
      <w:tr w:rsidR="00EC7212" w:rsidRPr="00D71BE3" w14:paraId="69F2403C" w14:textId="77777777" w:rsidTr="000968F2">
        <w:trPr>
          <w:trHeight w:val="300"/>
        </w:trPr>
        <w:tc>
          <w:tcPr>
            <w:tcW w:w="5000" w:type="pct"/>
          </w:tcPr>
          <w:p w14:paraId="37B3B1D1" w14:textId="77777777" w:rsidR="00EC7212" w:rsidRPr="00D71BE3" w:rsidRDefault="00EC7212" w:rsidP="000968F2">
            <w:pPr>
              <w:spacing w:after="0"/>
              <w:jc w:val="both"/>
              <w:rPr>
                <w:rFonts w:ascii="Trebuchet MS" w:eastAsiaTheme="minorEastAsia" w:hAnsi="Trebuchet MS"/>
              </w:rPr>
            </w:pPr>
            <w:r w:rsidRPr="00D71BE3">
              <w:rPr>
                <w:rFonts w:ascii="Trebuchet MS" w:eastAsiaTheme="minorEastAsia" w:hAnsi="Trebuchet MS"/>
                <w:b/>
                <w:bCs/>
              </w:rPr>
              <w:lastRenderedPageBreak/>
              <w:t xml:space="preserve"> 7.1.3.Reikalavimai </w:t>
            </w:r>
            <w:r>
              <w:rPr>
                <w:rFonts w:ascii="Trebuchet MS" w:eastAsiaTheme="minorEastAsia" w:hAnsi="Trebuchet MS"/>
                <w:b/>
                <w:bCs/>
              </w:rPr>
              <w:t>S</w:t>
            </w:r>
            <w:r w:rsidRPr="00D71BE3">
              <w:rPr>
                <w:rFonts w:ascii="Trebuchet MS" w:eastAsiaTheme="minorEastAsia" w:hAnsi="Trebuchet MS"/>
                <w:b/>
                <w:bCs/>
              </w:rPr>
              <w:t>istemos priežiūrai:</w:t>
            </w:r>
          </w:p>
          <w:p w14:paraId="03B9776C" w14:textId="77777777" w:rsidR="00EC7212" w:rsidRPr="00D71BE3" w:rsidRDefault="00EC7212" w:rsidP="000968F2">
            <w:pPr>
              <w:numPr>
                <w:ilvl w:val="0"/>
                <w:numId w:val="20"/>
              </w:numPr>
              <w:tabs>
                <w:tab w:val="clear" w:pos="720"/>
                <w:tab w:val="num" w:pos="459"/>
              </w:tabs>
              <w:spacing w:after="0" w:line="240" w:lineRule="auto"/>
              <w:ind w:left="459" w:hanging="283"/>
              <w:jc w:val="both"/>
              <w:rPr>
                <w:rFonts w:ascii="Trebuchet MS" w:eastAsiaTheme="minorEastAsia" w:hAnsi="Trebuchet MS"/>
              </w:rPr>
            </w:pPr>
            <w:r w:rsidRPr="00D71BE3">
              <w:rPr>
                <w:rFonts w:ascii="Trebuchet MS" w:eastAsiaTheme="minorEastAsia" w:hAnsi="Trebuchet MS"/>
              </w:rPr>
              <w:t>Tiekėjas projekto įgyvendinimo laikotarpiu turi užtikrinti įdiegtos programinės įrangos (internetinės programos, mobiliosios programėlės, duomenų bazių ir kt.) priežiūrą</w:t>
            </w:r>
            <w:r>
              <w:rPr>
                <w:rFonts w:ascii="Trebuchet MS" w:eastAsiaTheme="minorEastAsia" w:hAnsi="Trebuchet MS"/>
              </w:rPr>
              <w:t>.</w:t>
            </w:r>
          </w:p>
          <w:p w14:paraId="7D270B33" w14:textId="77777777" w:rsidR="00EC7212" w:rsidRPr="00D71BE3" w:rsidRDefault="00EC7212" w:rsidP="000968F2">
            <w:pPr>
              <w:numPr>
                <w:ilvl w:val="0"/>
                <w:numId w:val="21"/>
              </w:numPr>
              <w:tabs>
                <w:tab w:val="clear" w:pos="720"/>
                <w:tab w:val="num" w:pos="459"/>
              </w:tabs>
              <w:spacing w:after="0" w:line="240" w:lineRule="auto"/>
              <w:ind w:left="459" w:hanging="283"/>
              <w:jc w:val="both"/>
              <w:rPr>
                <w:rFonts w:ascii="Trebuchet MS" w:eastAsiaTheme="minorEastAsia" w:hAnsi="Trebuchet MS"/>
              </w:rPr>
            </w:pPr>
            <w:r w:rsidRPr="00D71BE3">
              <w:rPr>
                <w:rFonts w:ascii="Trebuchet MS" w:eastAsiaTheme="minorEastAsia" w:hAnsi="Trebuchet MS"/>
              </w:rPr>
              <w:t>Priežiūros terminas</w:t>
            </w:r>
            <w:r>
              <w:rPr>
                <w:rFonts w:ascii="Trebuchet MS" w:eastAsiaTheme="minorEastAsia" w:hAnsi="Trebuchet MS"/>
              </w:rPr>
              <w:t xml:space="preserve">  -</w:t>
            </w:r>
            <w:r w:rsidRPr="00D71BE3">
              <w:rPr>
                <w:rFonts w:ascii="Trebuchet MS" w:eastAsiaTheme="minorEastAsia" w:hAnsi="Trebuchet MS"/>
              </w:rPr>
              <w:t xml:space="preserve"> nuo galutinio Sistemos perdavimo ir priėmimo akto pasirašymo datos iki Sistemos licencijos pabaigos</w:t>
            </w:r>
            <w:r>
              <w:rPr>
                <w:rFonts w:ascii="Trebuchet MS" w:eastAsiaTheme="minorEastAsia" w:hAnsi="Trebuchet MS"/>
              </w:rPr>
              <w:t>.</w:t>
            </w:r>
          </w:p>
          <w:p w14:paraId="5DE5A0BB" w14:textId="77777777" w:rsidR="00EC7212" w:rsidRPr="00D71BE3" w:rsidRDefault="00EC7212" w:rsidP="000968F2">
            <w:pPr>
              <w:numPr>
                <w:ilvl w:val="0"/>
                <w:numId w:val="21"/>
              </w:numPr>
              <w:tabs>
                <w:tab w:val="clear" w:pos="720"/>
                <w:tab w:val="num" w:pos="459"/>
              </w:tabs>
              <w:spacing w:after="0" w:line="240" w:lineRule="auto"/>
              <w:ind w:left="459" w:hanging="283"/>
              <w:jc w:val="both"/>
              <w:rPr>
                <w:rFonts w:ascii="Trebuchet MS" w:eastAsiaTheme="minorEastAsia" w:hAnsi="Trebuchet MS"/>
              </w:rPr>
            </w:pPr>
            <w:r w:rsidRPr="00D71BE3">
              <w:rPr>
                <w:rFonts w:ascii="Trebuchet MS" w:eastAsiaTheme="minorEastAsia" w:hAnsi="Trebuchet MS"/>
              </w:rPr>
              <w:t>Sistemos priežiūros paslaugoms taikomas SLA (paslaugų lygio susitarimas) turi užtikrinti ne mažesnį kaip 95% prieinamumą</w:t>
            </w:r>
            <w:r>
              <w:rPr>
                <w:rFonts w:ascii="Trebuchet MS" w:eastAsiaTheme="minorEastAsia" w:hAnsi="Trebuchet MS"/>
              </w:rPr>
              <w:t>.</w:t>
            </w:r>
          </w:p>
          <w:p w14:paraId="4D5413DA" w14:textId="77777777" w:rsidR="00EC7212" w:rsidRPr="00D71BE3" w:rsidRDefault="00EC7212" w:rsidP="000968F2">
            <w:pPr>
              <w:numPr>
                <w:ilvl w:val="0"/>
                <w:numId w:val="21"/>
              </w:numPr>
              <w:tabs>
                <w:tab w:val="clear" w:pos="720"/>
                <w:tab w:val="num" w:pos="459"/>
              </w:tabs>
              <w:spacing w:after="0" w:line="240" w:lineRule="auto"/>
              <w:ind w:left="459" w:hanging="283"/>
              <w:jc w:val="both"/>
              <w:rPr>
                <w:rFonts w:ascii="Trebuchet MS" w:eastAsiaTheme="minorEastAsia" w:hAnsi="Trebuchet MS"/>
              </w:rPr>
            </w:pPr>
            <w:r w:rsidRPr="00D71BE3">
              <w:rPr>
                <w:rFonts w:ascii="Trebuchet MS" w:eastAsiaTheme="minorEastAsia" w:hAnsi="Trebuchet MS"/>
              </w:rPr>
              <w:t>Priežiūros paslaugos apima sukurtos ir modernizuotos programinės įrangos sutrikimų šalinimą bei Pirkėjo atsakingų asmenų konsultavimą projekto vykdymo laikotarpiu</w:t>
            </w:r>
            <w:r>
              <w:rPr>
                <w:rFonts w:ascii="Trebuchet MS" w:eastAsiaTheme="minorEastAsia" w:hAnsi="Trebuchet MS"/>
              </w:rPr>
              <w:t>.</w:t>
            </w:r>
            <w:r w:rsidRPr="00D71BE3">
              <w:rPr>
                <w:rFonts w:ascii="Trebuchet MS" w:eastAsiaTheme="minorEastAsia" w:hAnsi="Trebuchet MS"/>
              </w:rPr>
              <w:t> </w:t>
            </w:r>
          </w:p>
          <w:p w14:paraId="2D8A7DF2" w14:textId="77777777" w:rsidR="00EC7212" w:rsidRPr="00D71BE3" w:rsidRDefault="00EC7212" w:rsidP="000968F2">
            <w:pPr>
              <w:numPr>
                <w:ilvl w:val="0"/>
                <w:numId w:val="21"/>
              </w:numPr>
              <w:tabs>
                <w:tab w:val="clear" w:pos="720"/>
                <w:tab w:val="num" w:pos="459"/>
              </w:tabs>
              <w:spacing w:after="0" w:line="240" w:lineRule="auto"/>
              <w:ind w:left="459" w:hanging="283"/>
              <w:jc w:val="both"/>
              <w:rPr>
                <w:rFonts w:ascii="Trebuchet MS" w:eastAsiaTheme="minorEastAsia" w:hAnsi="Trebuchet MS"/>
              </w:rPr>
            </w:pPr>
            <w:r w:rsidRPr="00D71BE3">
              <w:rPr>
                <w:rFonts w:ascii="Trebuchet MS" w:eastAsiaTheme="minorEastAsia" w:hAnsi="Trebuchet MS"/>
              </w:rPr>
              <w:t>Tiekėjas turi vykdyti Pirkėjo atsakingų asmenų konsultavimą Sistemos veikimo, naudojimo bei tobulinimo klausimais</w:t>
            </w:r>
            <w:r>
              <w:rPr>
                <w:rFonts w:ascii="Trebuchet MS" w:eastAsiaTheme="minorEastAsia" w:hAnsi="Trebuchet MS"/>
              </w:rPr>
              <w:t>.</w:t>
            </w:r>
            <w:r w:rsidRPr="00D71BE3">
              <w:rPr>
                <w:rFonts w:ascii="Trebuchet MS" w:eastAsiaTheme="minorEastAsia" w:hAnsi="Trebuchet MS"/>
              </w:rPr>
              <w:t>  </w:t>
            </w:r>
          </w:p>
          <w:p w14:paraId="350E6809" w14:textId="77777777" w:rsidR="00EC7212" w:rsidRPr="00D71BE3" w:rsidRDefault="00EC7212" w:rsidP="000968F2">
            <w:pPr>
              <w:pStyle w:val="ListParagraph"/>
              <w:widowControl w:val="0"/>
              <w:numPr>
                <w:ilvl w:val="0"/>
                <w:numId w:val="21"/>
              </w:numPr>
              <w:tabs>
                <w:tab w:val="clear" w:pos="720"/>
                <w:tab w:val="num" w:pos="459"/>
              </w:tabs>
              <w:spacing w:after="0" w:line="240" w:lineRule="auto"/>
              <w:ind w:left="459" w:hanging="283"/>
              <w:contextualSpacing w:val="0"/>
              <w:jc w:val="both"/>
              <w:rPr>
                <w:rFonts w:ascii="Trebuchet MS" w:eastAsiaTheme="minorEastAsia" w:hAnsi="Trebuchet MS"/>
              </w:rPr>
            </w:pPr>
            <w:r w:rsidRPr="00D71BE3">
              <w:rPr>
                <w:rFonts w:ascii="Trebuchet MS" w:eastAsiaTheme="minorEastAsia" w:hAnsi="Trebuchet MS"/>
              </w:rPr>
              <w:t>Programinės įrangos ar jos dalies (posistemio) visišku neveikimu laikoma situacija, kai Pirkėjo naudotojai dėl iš Tiekėjo įsigytos programinės įrangos trūkumų visiškai nebegali naudotis Sistema ar jos dalimi (posistemiu)</w:t>
            </w:r>
            <w:r>
              <w:rPr>
                <w:rFonts w:ascii="Trebuchet MS" w:eastAsiaTheme="minorEastAsia" w:hAnsi="Trebuchet MS"/>
              </w:rPr>
              <w:t>.</w:t>
            </w:r>
          </w:p>
          <w:p w14:paraId="04B9E0D0" w14:textId="77777777" w:rsidR="00EC7212" w:rsidRPr="00D71BE3" w:rsidRDefault="00EC7212" w:rsidP="000968F2">
            <w:pPr>
              <w:pStyle w:val="ListParagraph"/>
              <w:widowControl w:val="0"/>
              <w:numPr>
                <w:ilvl w:val="0"/>
                <w:numId w:val="21"/>
              </w:numPr>
              <w:tabs>
                <w:tab w:val="clear" w:pos="720"/>
                <w:tab w:val="num" w:pos="459"/>
              </w:tabs>
              <w:spacing w:after="0" w:line="240" w:lineRule="auto"/>
              <w:ind w:left="459" w:hanging="283"/>
              <w:contextualSpacing w:val="0"/>
              <w:jc w:val="both"/>
              <w:rPr>
                <w:rFonts w:ascii="Trebuchet MS" w:eastAsiaTheme="minorEastAsia" w:hAnsi="Trebuchet MS"/>
              </w:rPr>
            </w:pPr>
            <w:r w:rsidRPr="00D71BE3">
              <w:rPr>
                <w:rFonts w:ascii="Trebuchet MS" w:eastAsiaTheme="minorEastAsia" w:hAnsi="Trebuchet MS"/>
              </w:rPr>
              <w:t xml:space="preserve">Tiekėjas Sistemos ar jos dalies (posistemio) visiško neveikimo atveju, turi užtikrinti veikimo atstatymą per ne ilgesnį nei 48 valandų laikotarpį nuo Pirkėjo </w:t>
            </w:r>
            <w:r w:rsidRPr="00D71BE3">
              <w:rPr>
                <w:rFonts w:ascii="Trebuchet MS" w:hAnsi="Trebuchet MS"/>
              </w:rPr>
              <w:t>pranešimo apie Sistemos ar jos dalies (posistemio) visišką neveikimą Tiekėjui pateikimo Tiekėjo nurodytais kontaktais</w:t>
            </w:r>
            <w:r>
              <w:rPr>
                <w:rFonts w:ascii="Trebuchet MS" w:hAnsi="Trebuchet MS"/>
              </w:rPr>
              <w:t>.</w:t>
            </w:r>
            <w:r w:rsidRPr="00D71BE3">
              <w:rPr>
                <w:rFonts w:ascii="Trebuchet MS" w:eastAsiaTheme="minorEastAsia" w:hAnsi="Trebuchet MS"/>
              </w:rPr>
              <w:t xml:space="preserve"> Programinės įrangos veikimo sutrikimu laikoma situacija, kai Pirkėjo naudotojai dėl iš Tiekėjo įsigytos programinės įrangos funkcionalumo trūkumų negali atlikti numatytų Sistemos funkcijų ar funkcijos veikia nekorektiškai.</w:t>
            </w:r>
          </w:p>
        </w:tc>
      </w:tr>
    </w:tbl>
    <w:p w14:paraId="0D97323D" w14:textId="77777777" w:rsidR="00EC7212" w:rsidRPr="00D71BE3" w:rsidRDefault="00EC7212" w:rsidP="00EC7212">
      <w:pPr>
        <w:pStyle w:val="Sraassunumeriais41"/>
        <w:numPr>
          <w:ilvl w:val="0"/>
          <w:numId w:val="0"/>
        </w:numPr>
        <w:spacing w:after="0" w:line="240" w:lineRule="auto"/>
        <w:jc w:val="both"/>
        <w:textDirection w:val="lrTb"/>
        <w:rPr>
          <w:rFonts w:ascii="Trebuchet MS" w:eastAsia="Times New Roman" w:hAnsi="Trebuchet MS"/>
          <w:b/>
          <w:bCs/>
          <w:lang w:val="lt-LT"/>
        </w:rPr>
      </w:pPr>
      <w:bookmarkStart w:id="4" w:name="_Toc77678398"/>
    </w:p>
    <w:p w14:paraId="7C6F0BF9" w14:textId="77777777" w:rsidR="00EC7212" w:rsidRPr="00D71BE3" w:rsidRDefault="00EC7212" w:rsidP="00EC7212">
      <w:pPr>
        <w:pStyle w:val="Sraassunumeriais41"/>
        <w:pBdr>
          <w:top w:val="single" w:sz="4" w:space="4" w:color="auto"/>
          <w:bottom w:val="single" w:sz="4" w:space="4" w:color="auto"/>
        </w:pBdr>
        <w:shd w:val="clear" w:color="auto" w:fill="F2F2F2" w:themeFill="background1" w:themeFillShade="F2"/>
        <w:tabs>
          <w:tab w:val="left" w:pos="567"/>
        </w:tabs>
        <w:spacing w:after="0" w:line="240" w:lineRule="auto"/>
        <w:jc w:val="both"/>
        <w:rPr>
          <w:rFonts w:ascii="Trebuchet MS" w:hAnsi="Trebuchet MS"/>
          <w:b/>
          <w:bCs/>
          <w:lang w:val="pt-BR"/>
        </w:rPr>
      </w:pPr>
      <w:r w:rsidRPr="00D71BE3">
        <w:rPr>
          <w:rFonts w:ascii="Trebuchet MS" w:hAnsi="Trebuchet MS"/>
          <w:b/>
          <w:bCs/>
          <w:lang w:val="pt-BR"/>
        </w:rPr>
        <w:t>INTEGRUOTOS PACIENTŲ NUOTOLINĖS STEBĖSENOS SISTEMOS FUNKCINIAI REIKALAVIMAI</w:t>
      </w:r>
    </w:p>
    <w:p w14:paraId="56C441C4" w14:textId="16BF6198" w:rsidR="00EC7212" w:rsidRPr="00EC7212"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r w:rsidRPr="00D71BE3">
        <w:rPr>
          <w:rFonts w:ascii="Trebuchet MS" w:eastAsia="Times New Roman" w:hAnsi="Trebuchet MS"/>
          <w:b/>
          <w:bCs/>
          <w:lang w:val="pt-BR"/>
        </w:rPr>
        <w:t xml:space="preserve"> </w:t>
      </w:r>
      <w:proofErr w:type="spellStart"/>
      <w:r w:rsidRPr="00D71BE3">
        <w:rPr>
          <w:rFonts w:ascii="Trebuchet MS" w:eastAsia="Times New Roman" w:hAnsi="Trebuchet MS"/>
          <w:b/>
          <w:bCs/>
        </w:rPr>
        <w:t>Reikalavimai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Paciento</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mobiliajai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programėlei</w:t>
      </w:r>
      <w:proofErr w:type="spellEnd"/>
    </w:p>
    <w:tbl>
      <w:tblPr>
        <w:tblStyle w:val="TableGrid"/>
        <w:tblpPr w:leftFromText="180" w:rightFromText="180" w:vertAnchor="text" w:tblpY="1"/>
        <w:tblOverlap w:val="neve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000"/>
      </w:tblGrid>
      <w:tr w:rsidR="00EC7212" w:rsidRPr="00D71BE3" w14:paraId="1C3E3E00" w14:textId="77777777" w:rsidTr="000968F2">
        <w:trPr>
          <w:tblHeader/>
        </w:trPr>
        <w:tc>
          <w:tcPr>
            <w:tcW w:w="1129" w:type="dxa"/>
            <w:shd w:val="clear" w:color="auto" w:fill="F2F2F2" w:themeFill="background1" w:themeFillShade="F2"/>
            <w:vAlign w:val="center"/>
          </w:tcPr>
          <w:p w14:paraId="421BD7C4" w14:textId="77777777" w:rsidR="00EC7212" w:rsidRPr="00D71BE3" w:rsidRDefault="00EC7212" w:rsidP="00760864">
            <w:pPr>
              <w:spacing w:after="0" w:line="240" w:lineRule="auto"/>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413152B2" w14:textId="77777777" w:rsidR="00EC7212" w:rsidRPr="00D71BE3" w:rsidRDefault="00EC7212" w:rsidP="00760864">
            <w:pPr>
              <w:spacing w:after="0" w:line="240" w:lineRule="auto"/>
              <w:jc w:val="both"/>
              <w:rPr>
                <w:rFonts w:ascii="Trebuchet MS" w:hAnsi="Trebuchet MS"/>
                <w:b/>
                <w:bCs/>
              </w:rPr>
            </w:pPr>
            <w:r w:rsidRPr="00D71BE3">
              <w:rPr>
                <w:rFonts w:ascii="Trebuchet MS" w:hAnsi="Trebuchet MS"/>
                <w:b/>
                <w:bCs/>
              </w:rPr>
              <w:t>Reikalavimo aprašymas</w:t>
            </w:r>
          </w:p>
        </w:tc>
      </w:tr>
      <w:tr w:rsidR="00EC7212" w:rsidRPr="00D71BE3" w14:paraId="6E93D21B" w14:textId="77777777" w:rsidTr="000968F2">
        <w:tc>
          <w:tcPr>
            <w:tcW w:w="1129" w:type="dxa"/>
          </w:tcPr>
          <w:p w14:paraId="1ADD367B" w14:textId="77777777" w:rsidR="00EC7212" w:rsidRPr="00177274" w:rsidRDefault="00EC7212" w:rsidP="000968F2">
            <w:pPr>
              <w:pStyle w:val="numeracija"/>
              <w:numPr>
                <w:ilvl w:val="0"/>
                <w:numId w:val="0"/>
              </w:numPr>
              <w:rPr>
                <w:rFonts w:ascii="Trebuchet MS" w:hAnsi="Trebuchet MS"/>
              </w:rPr>
            </w:pPr>
            <w:r w:rsidRPr="00177274">
              <w:rPr>
                <w:rFonts w:ascii="Trebuchet MS" w:hAnsi="Trebuchet MS"/>
              </w:rPr>
              <w:t>8.1.1.</w:t>
            </w:r>
          </w:p>
        </w:tc>
        <w:tc>
          <w:tcPr>
            <w:tcW w:w="9000" w:type="dxa"/>
          </w:tcPr>
          <w:p w14:paraId="337FD42B" w14:textId="77777777" w:rsidR="00EC7212" w:rsidRPr="00D71BE3" w:rsidRDefault="00EC7212" w:rsidP="000968F2">
            <w:pPr>
              <w:spacing w:after="0"/>
              <w:jc w:val="both"/>
              <w:rPr>
                <w:rFonts w:ascii="Trebuchet MS" w:hAnsi="Trebuchet MS"/>
              </w:rPr>
            </w:pPr>
            <w:r w:rsidRPr="00D71BE3">
              <w:rPr>
                <w:rFonts w:ascii="Trebuchet MS" w:hAnsi="Trebuchet MS"/>
                <w:b/>
                <w:bCs/>
              </w:rPr>
              <w:t>Paciento duomenų valdymas:</w:t>
            </w:r>
          </w:p>
          <w:p w14:paraId="49FB3409" w14:textId="77777777" w:rsidR="00EC7212" w:rsidRPr="00D71BE3" w:rsidRDefault="00EC7212" w:rsidP="000968F2">
            <w:pPr>
              <w:numPr>
                <w:ilvl w:val="3"/>
                <w:numId w:val="23"/>
              </w:numPr>
              <w:tabs>
                <w:tab w:val="left" w:pos="894"/>
              </w:tabs>
              <w:spacing w:after="0" w:line="240" w:lineRule="auto"/>
              <w:ind w:left="412" w:hanging="283"/>
              <w:jc w:val="both"/>
              <w:rPr>
                <w:rFonts w:ascii="Trebuchet MS" w:hAnsi="Trebuchet MS"/>
              </w:rPr>
            </w:pPr>
            <w:r>
              <w:rPr>
                <w:rFonts w:ascii="Trebuchet MS" w:hAnsi="Trebuchet MS"/>
              </w:rPr>
              <w:t>R</w:t>
            </w:r>
            <w:r w:rsidRPr="00D71BE3">
              <w:rPr>
                <w:rFonts w:ascii="Trebuchet MS" w:hAnsi="Trebuchet MS"/>
              </w:rPr>
              <w:t>ankinis sveikatos rodiklių (pvz.</w:t>
            </w:r>
            <w:r>
              <w:rPr>
                <w:rFonts w:ascii="Trebuchet MS" w:hAnsi="Trebuchet MS"/>
              </w:rPr>
              <w:t>,</w:t>
            </w:r>
            <w:r w:rsidRPr="00D71BE3">
              <w:rPr>
                <w:rFonts w:ascii="Trebuchet MS" w:hAnsi="Trebuchet MS"/>
              </w:rPr>
              <w:t xml:space="preserve"> pulsas, kraujospūdis, gliukozės</w:t>
            </w:r>
            <w:r>
              <w:rPr>
                <w:rFonts w:ascii="Trebuchet MS" w:hAnsi="Trebuchet MS"/>
              </w:rPr>
              <w:t xml:space="preserve"> lygis</w:t>
            </w:r>
            <w:r w:rsidRPr="00D71BE3">
              <w:rPr>
                <w:rFonts w:ascii="Trebuchet MS" w:hAnsi="Trebuchet MS"/>
              </w:rPr>
              <w:t>, insulino</w:t>
            </w:r>
            <w:r>
              <w:rPr>
                <w:rFonts w:ascii="Trebuchet MS" w:hAnsi="Trebuchet MS"/>
              </w:rPr>
              <w:t xml:space="preserve"> kiekis</w:t>
            </w:r>
            <w:r w:rsidRPr="00D71BE3">
              <w:rPr>
                <w:rFonts w:ascii="Trebuchet MS" w:hAnsi="Trebuchet MS"/>
              </w:rPr>
              <w:t>, liemens</w:t>
            </w:r>
            <w:r>
              <w:rPr>
                <w:rFonts w:ascii="Trebuchet MS" w:hAnsi="Trebuchet MS"/>
              </w:rPr>
              <w:t xml:space="preserve"> apimtis</w:t>
            </w:r>
            <w:r w:rsidRPr="00D71BE3">
              <w:rPr>
                <w:rFonts w:ascii="Trebuchet MS" w:hAnsi="Trebuchet MS"/>
              </w:rPr>
              <w:t>, svori</w:t>
            </w:r>
            <w:r>
              <w:rPr>
                <w:rFonts w:ascii="Trebuchet MS" w:hAnsi="Trebuchet MS"/>
              </w:rPr>
              <w:t>s</w:t>
            </w:r>
            <w:r w:rsidRPr="00D71BE3">
              <w:rPr>
                <w:rFonts w:ascii="Trebuchet MS" w:hAnsi="Trebuchet MS"/>
              </w:rPr>
              <w:t>, kt.) įvedimas</w:t>
            </w:r>
            <w:r>
              <w:rPr>
                <w:rFonts w:ascii="Trebuchet MS" w:hAnsi="Trebuchet MS"/>
              </w:rPr>
              <w:t>.</w:t>
            </w:r>
          </w:p>
          <w:p w14:paraId="450822DF" w14:textId="77777777" w:rsidR="00EC7212" w:rsidRPr="00D71BE3" w:rsidRDefault="00EC7212" w:rsidP="000968F2">
            <w:pPr>
              <w:numPr>
                <w:ilvl w:val="3"/>
                <w:numId w:val="23"/>
              </w:numPr>
              <w:tabs>
                <w:tab w:val="left" w:pos="894"/>
              </w:tabs>
              <w:spacing w:after="0" w:line="240" w:lineRule="auto"/>
              <w:ind w:left="412" w:hanging="283"/>
              <w:jc w:val="both"/>
              <w:rPr>
                <w:rFonts w:ascii="Trebuchet MS" w:hAnsi="Trebuchet MS"/>
              </w:rPr>
            </w:pPr>
            <w:r>
              <w:rPr>
                <w:rFonts w:ascii="Trebuchet MS" w:hAnsi="Trebuchet MS"/>
              </w:rPr>
              <w:t>D</w:t>
            </w:r>
            <w:r w:rsidRPr="00D71BE3">
              <w:rPr>
                <w:rFonts w:ascii="Trebuchet MS" w:hAnsi="Trebuchet MS"/>
              </w:rPr>
              <w:t>uomenų gavimas iš nešiojamųjų Įrenginių per SDK/API</w:t>
            </w:r>
            <w:r>
              <w:rPr>
                <w:rFonts w:ascii="Trebuchet MS" w:hAnsi="Trebuchet MS"/>
              </w:rPr>
              <w:t>.</w:t>
            </w:r>
          </w:p>
          <w:p w14:paraId="642EAA8A" w14:textId="77777777" w:rsidR="00EC7212" w:rsidRPr="00D71BE3" w:rsidRDefault="00EC7212" w:rsidP="000968F2">
            <w:pPr>
              <w:numPr>
                <w:ilvl w:val="3"/>
                <w:numId w:val="23"/>
              </w:numPr>
              <w:tabs>
                <w:tab w:val="left" w:pos="894"/>
              </w:tabs>
              <w:spacing w:after="0" w:line="240" w:lineRule="auto"/>
              <w:ind w:left="412" w:hanging="283"/>
              <w:jc w:val="both"/>
              <w:rPr>
                <w:rFonts w:ascii="Trebuchet MS" w:hAnsi="Trebuchet MS"/>
              </w:rPr>
            </w:pPr>
            <w:r>
              <w:rPr>
                <w:rFonts w:ascii="Trebuchet MS" w:hAnsi="Trebuchet MS"/>
              </w:rPr>
              <w:t>S</w:t>
            </w:r>
            <w:r w:rsidRPr="00D71BE3">
              <w:rPr>
                <w:rFonts w:ascii="Trebuchet MS" w:hAnsi="Trebuchet MS"/>
              </w:rPr>
              <w:t>veikatos rodiklių peržiūra, istorija ir grafikai</w:t>
            </w:r>
            <w:r>
              <w:rPr>
                <w:rFonts w:ascii="Trebuchet MS" w:hAnsi="Trebuchet MS"/>
              </w:rPr>
              <w:t>.</w:t>
            </w:r>
          </w:p>
          <w:p w14:paraId="6D514EB1" w14:textId="77777777" w:rsidR="00EC7212" w:rsidRPr="00D71BE3" w:rsidRDefault="00EC7212" w:rsidP="000968F2">
            <w:pPr>
              <w:numPr>
                <w:ilvl w:val="3"/>
                <w:numId w:val="23"/>
              </w:numPr>
              <w:tabs>
                <w:tab w:val="left" w:pos="894"/>
              </w:tabs>
              <w:spacing w:after="0" w:line="240" w:lineRule="auto"/>
              <w:ind w:left="412" w:hanging="283"/>
              <w:jc w:val="both"/>
              <w:rPr>
                <w:rFonts w:ascii="Trebuchet MS" w:hAnsi="Trebuchet MS"/>
              </w:rPr>
            </w:pPr>
            <w:r>
              <w:rPr>
                <w:rFonts w:ascii="Trebuchet MS" w:hAnsi="Trebuchet MS"/>
              </w:rPr>
              <w:t>R</w:t>
            </w:r>
            <w:r w:rsidRPr="00D71BE3">
              <w:rPr>
                <w:rFonts w:ascii="Trebuchet MS" w:hAnsi="Trebuchet MS"/>
              </w:rPr>
              <w:t>ankinių ir automatinių matavimų atskyrimas</w:t>
            </w:r>
            <w:r>
              <w:rPr>
                <w:rFonts w:ascii="Trebuchet MS" w:hAnsi="Trebuchet MS"/>
              </w:rPr>
              <w:t>.</w:t>
            </w:r>
          </w:p>
          <w:p w14:paraId="6344BEFB" w14:textId="77777777" w:rsidR="00EC7212" w:rsidRPr="00D71BE3" w:rsidRDefault="00EC7212" w:rsidP="000968F2">
            <w:pPr>
              <w:numPr>
                <w:ilvl w:val="3"/>
                <w:numId w:val="23"/>
              </w:numPr>
              <w:tabs>
                <w:tab w:val="left" w:pos="894"/>
              </w:tabs>
              <w:spacing w:after="0" w:line="240" w:lineRule="auto"/>
              <w:ind w:left="412" w:hanging="283"/>
              <w:jc w:val="both"/>
              <w:rPr>
                <w:rFonts w:ascii="Trebuchet MS" w:hAnsi="Trebuchet MS"/>
              </w:rPr>
            </w:pPr>
            <w:r>
              <w:rPr>
                <w:rFonts w:ascii="Trebuchet MS" w:hAnsi="Trebuchet MS"/>
              </w:rPr>
              <w:t>D</w:t>
            </w:r>
            <w:r w:rsidRPr="00D71BE3">
              <w:rPr>
                <w:rFonts w:ascii="Trebuchet MS" w:hAnsi="Trebuchet MS"/>
              </w:rPr>
              <w:t>uomenų peržiūra pagal datą</w:t>
            </w:r>
            <w:r>
              <w:rPr>
                <w:rFonts w:ascii="Trebuchet MS" w:hAnsi="Trebuchet MS"/>
              </w:rPr>
              <w:t>.</w:t>
            </w:r>
          </w:p>
          <w:p w14:paraId="5F5F8590" w14:textId="77777777" w:rsidR="00EC7212" w:rsidRPr="00D71BE3" w:rsidRDefault="00EC7212" w:rsidP="000968F2">
            <w:pPr>
              <w:numPr>
                <w:ilvl w:val="3"/>
                <w:numId w:val="23"/>
              </w:numPr>
              <w:tabs>
                <w:tab w:val="left" w:pos="894"/>
              </w:tabs>
              <w:spacing w:after="0" w:line="240" w:lineRule="auto"/>
              <w:ind w:left="412" w:hanging="283"/>
              <w:jc w:val="both"/>
              <w:rPr>
                <w:rFonts w:ascii="Trebuchet MS" w:hAnsi="Trebuchet MS"/>
              </w:rPr>
            </w:pPr>
            <w:r>
              <w:rPr>
                <w:rFonts w:ascii="Trebuchet MS" w:hAnsi="Trebuchet MS"/>
              </w:rPr>
              <w:t>Rankiniu būdu</w:t>
            </w:r>
            <w:r w:rsidRPr="00D71BE3">
              <w:rPr>
                <w:rFonts w:ascii="Trebuchet MS" w:hAnsi="Trebuchet MS"/>
              </w:rPr>
              <w:t xml:space="preserve"> įvestų duomenų ištrynimo galimybė.</w:t>
            </w:r>
          </w:p>
        </w:tc>
      </w:tr>
      <w:tr w:rsidR="00EC7212" w:rsidRPr="00D71BE3" w14:paraId="2B43B5EA" w14:textId="77777777" w:rsidTr="000968F2">
        <w:tc>
          <w:tcPr>
            <w:tcW w:w="1129" w:type="dxa"/>
          </w:tcPr>
          <w:p w14:paraId="37F04C1F" w14:textId="77777777" w:rsidR="00EC7212" w:rsidRPr="00D71BE3" w:rsidRDefault="00EC7212" w:rsidP="000968F2">
            <w:pPr>
              <w:jc w:val="both"/>
              <w:rPr>
                <w:rFonts w:ascii="Trebuchet MS" w:hAnsi="Trebuchet MS"/>
                <w:b/>
                <w:bCs/>
              </w:rPr>
            </w:pPr>
            <w:r w:rsidRPr="00EC7212">
              <w:rPr>
                <w:rFonts w:ascii="Trebuchet MS" w:hAnsi="Trebuchet MS"/>
                <w:b/>
                <w:bCs/>
              </w:rPr>
              <w:t>8.1.2.</w:t>
            </w:r>
          </w:p>
        </w:tc>
        <w:tc>
          <w:tcPr>
            <w:tcW w:w="9000" w:type="dxa"/>
          </w:tcPr>
          <w:p w14:paraId="18A513E9" w14:textId="77777777" w:rsidR="00EC7212" w:rsidRPr="00EC7212" w:rsidRDefault="00EC7212" w:rsidP="000968F2">
            <w:pPr>
              <w:tabs>
                <w:tab w:val="left" w:pos="894"/>
              </w:tabs>
              <w:spacing w:after="0"/>
              <w:jc w:val="both"/>
              <w:rPr>
                <w:rFonts w:ascii="Trebuchet MS" w:hAnsi="Trebuchet MS"/>
              </w:rPr>
            </w:pPr>
            <w:r w:rsidRPr="00EC7212">
              <w:rPr>
                <w:rFonts w:ascii="Trebuchet MS" w:hAnsi="Trebuchet MS"/>
                <w:b/>
                <w:bCs/>
              </w:rPr>
              <w:t>Nešiojamųjų Įrenginių integracija:</w:t>
            </w:r>
          </w:p>
          <w:p w14:paraId="0FF99289"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Įrenginių prijungimas per Bluetooth ar Tiekėjų paskyras. Vienu metu turi būti palaikomi keli Įrenginiai.</w:t>
            </w:r>
          </w:p>
          <w:p w14:paraId="747750C8"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eastAsia="Trebuchet MS" w:hAnsi="Trebuchet MS" w:cs="Trebuchet MS"/>
              </w:rPr>
            </w:pPr>
            <w:r w:rsidRPr="00EC7212">
              <w:rPr>
                <w:rFonts w:ascii="Trebuchet MS" w:hAnsi="Trebuchet MS"/>
              </w:rPr>
              <w:t>Turi būti palaikomas m</w:t>
            </w:r>
            <w:r w:rsidRPr="00EC7212">
              <w:rPr>
                <w:rFonts w:ascii="Trebuchet MS" w:eastAsia="Trebuchet MS" w:hAnsi="Trebuchet MS" w:cs="Trebuchet MS"/>
              </w:rPr>
              <w:t xml:space="preserve">edicininio kraujospūdžio matuoklio prijungimas ir matavimų duomenų gavimas atlikus matavimą su prietaisu. </w:t>
            </w:r>
          </w:p>
          <w:p w14:paraId="2062FFA5"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eastAsia="Trebuchet MS" w:hAnsi="Trebuchet MS" w:cs="Trebuchet MS"/>
              </w:rPr>
            </w:pPr>
            <w:r w:rsidRPr="00EC7212">
              <w:rPr>
                <w:rFonts w:ascii="Trebuchet MS" w:eastAsia="Trebuchet MS" w:hAnsi="Trebuchet MS" w:cs="Trebuchet MS"/>
              </w:rPr>
              <w:t>Turi būti palaikomas medicininės išmaniosios apyrankės prijungimas ir matavimų duomenų gavimas atlikus matavimą su prietaisu.</w:t>
            </w:r>
          </w:p>
          <w:p w14:paraId="10F62181"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eastAsia="Trebuchet MS" w:hAnsi="Trebuchet MS" w:cs="Trebuchet MS"/>
              </w:rPr>
            </w:pPr>
            <w:r w:rsidRPr="00EC7212">
              <w:rPr>
                <w:rFonts w:ascii="Trebuchet MS" w:eastAsia="Trebuchet MS" w:hAnsi="Trebuchet MS" w:cs="Trebuchet MS"/>
              </w:rPr>
              <w:t>Turi būti palaikomas nemedicininės išmaniosios apyrankės prijungimas ir duomenų gavimas atlikus fizinės veiklos pratimų su prietaisu.</w:t>
            </w:r>
          </w:p>
          <w:p w14:paraId="4D700D0E"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Sistema turi automatiškai priskirti pacientui nešiojamųjų Įrenginių tiekėjus.</w:t>
            </w:r>
          </w:p>
          <w:p w14:paraId="5EB1BEF5"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 xml:space="preserve">Įrenginių informacijos peržiūra turi būti matoma pacientų profilyje. </w:t>
            </w:r>
          </w:p>
          <w:p w14:paraId="63F793EB"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 xml:space="preserve">Turi būti galimybė įvesti miego (režimo) valandas. </w:t>
            </w:r>
          </w:p>
          <w:p w14:paraId="2BF29330"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Turi būti galimybė pasirinkti ant kurios rankos nešiojamas Įrenginys.</w:t>
            </w:r>
          </w:p>
          <w:p w14:paraId="140552BC" w14:textId="77777777" w:rsidR="00EC7212" w:rsidRPr="00EC7212" w:rsidRDefault="00EC7212" w:rsidP="000968F2">
            <w:pPr>
              <w:pStyle w:val="ListParagraph"/>
              <w:widowControl w:val="0"/>
              <w:numPr>
                <w:ilvl w:val="3"/>
                <w:numId w:val="28"/>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Turi būti Įrenginių atjungimo galimybė.</w:t>
            </w:r>
          </w:p>
        </w:tc>
      </w:tr>
      <w:tr w:rsidR="00EC7212" w:rsidRPr="00D71BE3" w14:paraId="620F2F5F" w14:textId="77777777" w:rsidTr="000968F2">
        <w:tc>
          <w:tcPr>
            <w:tcW w:w="1129" w:type="dxa"/>
          </w:tcPr>
          <w:p w14:paraId="5FA68DA6" w14:textId="77777777" w:rsidR="00EC7212" w:rsidRPr="00D71BE3" w:rsidRDefault="00EC7212" w:rsidP="000968F2">
            <w:pPr>
              <w:jc w:val="both"/>
              <w:rPr>
                <w:rFonts w:ascii="Trebuchet MS" w:hAnsi="Trebuchet MS"/>
                <w:b/>
                <w:bCs/>
              </w:rPr>
            </w:pPr>
            <w:r w:rsidRPr="00D71BE3">
              <w:rPr>
                <w:rFonts w:ascii="Trebuchet MS" w:hAnsi="Trebuchet MS"/>
                <w:b/>
                <w:bCs/>
              </w:rPr>
              <w:t>8.1.3.</w:t>
            </w:r>
          </w:p>
        </w:tc>
        <w:tc>
          <w:tcPr>
            <w:tcW w:w="9000" w:type="dxa"/>
          </w:tcPr>
          <w:p w14:paraId="139509A0"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Fizinė veikla ir pratimai:</w:t>
            </w:r>
          </w:p>
          <w:p w14:paraId="579EFD50" w14:textId="77777777" w:rsidR="00EC7212" w:rsidRPr="00D71BE3" w:rsidRDefault="00EC7212" w:rsidP="000968F2">
            <w:pPr>
              <w:pStyle w:val="ListParagraph"/>
              <w:widowControl w:val="0"/>
              <w:numPr>
                <w:ilvl w:val="3"/>
                <w:numId w:val="29"/>
              </w:numPr>
              <w:tabs>
                <w:tab w:val="left" w:pos="412"/>
                <w:tab w:val="left" w:pos="894"/>
              </w:tabs>
              <w:spacing w:after="0" w:line="240" w:lineRule="auto"/>
              <w:ind w:left="720" w:hanging="550"/>
              <w:contextualSpacing w:val="0"/>
              <w:jc w:val="both"/>
              <w:rPr>
                <w:rFonts w:ascii="Trebuchet MS" w:hAnsi="Trebuchet MS"/>
              </w:rPr>
            </w:pPr>
            <w:r>
              <w:rPr>
                <w:rFonts w:ascii="Trebuchet MS" w:hAnsi="Trebuchet MS"/>
              </w:rPr>
              <w:t>P</w:t>
            </w:r>
            <w:r w:rsidRPr="00D71BE3">
              <w:rPr>
                <w:rFonts w:ascii="Trebuchet MS" w:hAnsi="Trebuchet MS"/>
              </w:rPr>
              <w:t>askirtų pratimų vaizdo įrašų peržiūra, trukmė, atlikimo istorija ir instrukcijos</w:t>
            </w:r>
            <w:r>
              <w:rPr>
                <w:rFonts w:ascii="Trebuchet MS" w:hAnsi="Trebuchet MS"/>
              </w:rPr>
              <w:t>.</w:t>
            </w:r>
          </w:p>
          <w:p w14:paraId="0968DD21" w14:textId="77777777" w:rsidR="00EC7212" w:rsidRPr="00806448" w:rsidRDefault="00EC7212" w:rsidP="000968F2">
            <w:pPr>
              <w:pStyle w:val="ListParagraph"/>
              <w:widowControl w:val="0"/>
              <w:numPr>
                <w:ilvl w:val="0"/>
                <w:numId w:val="29"/>
              </w:numPr>
              <w:tabs>
                <w:tab w:val="left" w:pos="412"/>
                <w:tab w:val="left" w:pos="894"/>
              </w:tabs>
              <w:spacing w:after="0" w:line="240" w:lineRule="auto"/>
              <w:ind w:hanging="550"/>
              <w:contextualSpacing w:val="0"/>
              <w:jc w:val="both"/>
              <w:rPr>
                <w:rFonts w:ascii="Trebuchet MS" w:eastAsia="Trebuchet MS" w:hAnsi="Trebuchet MS" w:cs="Trebuchet MS"/>
              </w:rPr>
            </w:pPr>
            <w:r w:rsidRPr="00806448">
              <w:rPr>
                <w:rFonts w:ascii="Trebuchet MS" w:hAnsi="Trebuchet MS"/>
              </w:rPr>
              <w:t xml:space="preserve">Treniruotės/pratimo sustabdymas/pratęsimas. </w:t>
            </w:r>
          </w:p>
          <w:p w14:paraId="16F7E028" w14:textId="77777777" w:rsidR="00EC7212" w:rsidRPr="00806448" w:rsidRDefault="00EC7212" w:rsidP="000968F2">
            <w:pPr>
              <w:pStyle w:val="ListParagraph"/>
              <w:widowControl w:val="0"/>
              <w:numPr>
                <w:ilvl w:val="0"/>
                <w:numId w:val="29"/>
              </w:numPr>
              <w:tabs>
                <w:tab w:val="left" w:pos="412"/>
                <w:tab w:val="left" w:pos="894"/>
              </w:tabs>
              <w:spacing w:after="0" w:line="240" w:lineRule="auto"/>
              <w:ind w:hanging="550"/>
              <w:contextualSpacing w:val="0"/>
              <w:jc w:val="both"/>
              <w:rPr>
                <w:rFonts w:ascii="Trebuchet MS" w:eastAsia="Trebuchet MS" w:hAnsi="Trebuchet MS" w:cs="Trebuchet MS"/>
              </w:rPr>
            </w:pPr>
            <w:r w:rsidRPr="00806448">
              <w:rPr>
                <w:rFonts w:ascii="Trebuchet MS" w:hAnsi="Trebuchet MS"/>
              </w:rPr>
              <w:t xml:space="preserve">Borgo skalės žymėjimas. </w:t>
            </w:r>
          </w:p>
          <w:p w14:paraId="3E5F159B" w14:textId="77777777" w:rsidR="00EC7212" w:rsidRPr="00EC7212" w:rsidRDefault="00EC7212" w:rsidP="000968F2">
            <w:pPr>
              <w:pStyle w:val="ListParagraph"/>
              <w:widowControl w:val="0"/>
              <w:numPr>
                <w:ilvl w:val="0"/>
                <w:numId w:val="29"/>
              </w:numPr>
              <w:tabs>
                <w:tab w:val="clear" w:pos="720"/>
                <w:tab w:val="left" w:pos="412"/>
                <w:tab w:val="num" w:pos="453"/>
                <w:tab w:val="left" w:pos="894"/>
              </w:tabs>
              <w:spacing w:after="0" w:line="240" w:lineRule="auto"/>
              <w:ind w:left="453" w:hanging="283"/>
              <w:contextualSpacing w:val="0"/>
              <w:jc w:val="both"/>
              <w:rPr>
                <w:rFonts w:ascii="Trebuchet MS" w:eastAsia="Trebuchet MS" w:hAnsi="Trebuchet MS" w:cs="Trebuchet MS"/>
              </w:rPr>
            </w:pPr>
            <w:r w:rsidRPr="00EC7212">
              <w:rPr>
                <w:rFonts w:ascii="Trebuchet MS" w:eastAsia="Trebuchet MS" w:hAnsi="Trebuchet MS" w:cs="Trebuchet MS"/>
              </w:rPr>
              <w:t>Treniruotės/ pratimų/ fizinės veiklos įvertinimas atlikus užduotį su prijungtu prietaisu.</w:t>
            </w:r>
          </w:p>
          <w:p w14:paraId="60CCA230" w14:textId="77777777" w:rsidR="00EC7212" w:rsidRPr="00EC7212" w:rsidRDefault="00EC7212" w:rsidP="000968F2">
            <w:pPr>
              <w:pStyle w:val="ListParagraph"/>
              <w:widowControl w:val="0"/>
              <w:numPr>
                <w:ilvl w:val="3"/>
                <w:numId w:val="29"/>
              </w:numPr>
              <w:tabs>
                <w:tab w:val="left" w:pos="412"/>
                <w:tab w:val="left" w:pos="894"/>
              </w:tabs>
              <w:spacing w:after="0" w:line="240" w:lineRule="auto"/>
              <w:ind w:left="720" w:hanging="591"/>
              <w:contextualSpacing w:val="0"/>
              <w:jc w:val="both"/>
              <w:rPr>
                <w:rFonts w:ascii="Trebuchet MS" w:hAnsi="Trebuchet MS"/>
              </w:rPr>
            </w:pPr>
            <w:r w:rsidRPr="00EC7212">
              <w:rPr>
                <w:rFonts w:ascii="Trebuchet MS" w:hAnsi="Trebuchet MS"/>
              </w:rPr>
              <w:t>Kitų fizinių veiklų registravimas.</w:t>
            </w:r>
          </w:p>
          <w:p w14:paraId="25770533" w14:textId="77777777" w:rsidR="00EC7212" w:rsidRPr="00BE1D9E" w:rsidRDefault="00EC7212" w:rsidP="000968F2">
            <w:pPr>
              <w:pStyle w:val="ListParagraph"/>
              <w:widowControl w:val="0"/>
              <w:numPr>
                <w:ilvl w:val="3"/>
                <w:numId w:val="29"/>
              </w:numPr>
              <w:tabs>
                <w:tab w:val="left" w:pos="412"/>
                <w:tab w:val="left" w:pos="894"/>
              </w:tabs>
              <w:spacing w:after="0" w:line="240" w:lineRule="auto"/>
              <w:ind w:left="720" w:hanging="591"/>
              <w:contextualSpacing w:val="0"/>
              <w:jc w:val="both"/>
              <w:rPr>
                <w:rFonts w:ascii="Trebuchet MS" w:hAnsi="Trebuchet MS"/>
              </w:rPr>
            </w:pPr>
            <w:r w:rsidRPr="00EC7212">
              <w:rPr>
                <w:rFonts w:ascii="Trebuchet MS" w:hAnsi="Trebuchet MS"/>
              </w:rPr>
              <w:t>Savaitinių tikslų pasiekimo įvertinimas.</w:t>
            </w:r>
          </w:p>
        </w:tc>
      </w:tr>
      <w:tr w:rsidR="00EC7212" w:rsidRPr="00D71BE3" w14:paraId="228AF6B1" w14:textId="77777777" w:rsidTr="000968F2">
        <w:trPr>
          <w:trHeight w:val="896"/>
        </w:trPr>
        <w:tc>
          <w:tcPr>
            <w:tcW w:w="1129" w:type="dxa"/>
          </w:tcPr>
          <w:p w14:paraId="7B99320A" w14:textId="77777777" w:rsidR="00EC7212" w:rsidRPr="00D71BE3" w:rsidRDefault="00EC7212" w:rsidP="000968F2">
            <w:pPr>
              <w:jc w:val="both"/>
              <w:rPr>
                <w:rFonts w:ascii="Trebuchet MS" w:hAnsi="Trebuchet MS"/>
                <w:b/>
                <w:bCs/>
              </w:rPr>
            </w:pPr>
            <w:r w:rsidRPr="00D71BE3">
              <w:rPr>
                <w:rFonts w:ascii="Trebuchet MS" w:hAnsi="Trebuchet MS"/>
                <w:b/>
                <w:bCs/>
              </w:rPr>
              <w:t>8.1.4.</w:t>
            </w:r>
          </w:p>
        </w:tc>
        <w:tc>
          <w:tcPr>
            <w:tcW w:w="9000" w:type="dxa"/>
          </w:tcPr>
          <w:p w14:paraId="3F21A45E"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Sistemos funkcijos:</w:t>
            </w:r>
          </w:p>
          <w:p w14:paraId="08AB7202" w14:textId="77777777" w:rsidR="00EC7212" w:rsidRPr="00D71BE3"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hAnsi="Trebuchet MS"/>
              </w:rPr>
            </w:pPr>
            <w:r>
              <w:rPr>
                <w:rFonts w:ascii="Trebuchet MS" w:hAnsi="Trebuchet MS"/>
              </w:rPr>
              <w:t>K</w:t>
            </w:r>
            <w:r w:rsidRPr="00D71BE3">
              <w:rPr>
                <w:rFonts w:ascii="Trebuchet MS" w:hAnsi="Trebuchet MS"/>
              </w:rPr>
              <w:t>ontaktin</w:t>
            </w:r>
            <w:r>
              <w:rPr>
                <w:rFonts w:ascii="Trebuchet MS" w:hAnsi="Trebuchet MS"/>
              </w:rPr>
              <w:t>ės</w:t>
            </w:r>
            <w:r w:rsidRPr="00D71BE3">
              <w:rPr>
                <w:rFonts w:ascii="Trebuchet MS" w:hAnsi="Trebuchet MS"/>
              </w:rPr>
              <w:t xml:space="preserve"> informacij</w:t>
            </w:r>
            <w:r>
              <w:rPr>
                <w:rFonts w:ascii="Trebuchet MS" w:hAnsi="Trebuchet MS"/>
              </w:rPr>
              <w:t>os koregavimo galimybė.</w:t>
            </w:r>
            <w:r w:rsidRPr="00D71BE3">
              <w:rPr>
                <w:rFonts w:ascii="Trebuchet MS" w:hAnsi="Trebuchet MS"/>
              </w:rPr>
              <w:t xml:space="preserve"> </w:t>
            </w:r>
          </w:p>
          <w:p w14:paraId="3441719F" w14:textId="77777777" w:rsidR="00EC7212" w:rsidRPr="00D71BE3"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hAnsi="Trebuchet MS"/>
              </w:rPr>
            </w:pPr>
            <w:r>
              <w:rPr>
                <w:rFonts w:ascii="Trebuchet MS" w:hAnsi="Trebuchet MS"/>
              </w:rPr>
              <w:t>V</w:t>
            </w:r>
            <w:r w:rsidRPr="00D71BE3">
              <w:rPr>
                <w:rFonts w:ascii="Trebuchet MS" w:hAnsi="Trebuchet MS"/>
              </w:rPr>
              <w:t>artotojo autentifikavimas, paskyros informacijos ir nustatymų koregavimas</w:t>
            </w:r>
            <w:r>
              <w:rPr>
                <w:rFonts w:ascii="Trebuchet MS" w:hAnsi="Trebuchet MS"/>
              </w:rPr>
              <w:t>.</w:t>
            </w:r>
          </w:p>
          <w:p w14:paraId="4DB0B1C2" w14:textId="77777777" w:rsidR="00EC7212" w:rsidRPr="00BE1D9E"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hAnsi="Trebuchet MS"/>
              </w:rPr>
            </w:pPr>
            <w:r w:rsidRPr="00BE1D9E">
              <w:rPr>
                <w:rFonts w:ascii="Trebuchet MS" w:hAnsi="Trebuchet MS"/>
              </w:rPr>
              <w:lastRenderedPageBreak/>
              <w:t>Vartotojo sąsajos kalbos (lietuvių arba anglų) ir slaptažodžio keitimas.</w:t>
            </w:r>
          </w:p>
          <w:p w14:paraId="0EA046E2" w14:textId="77777777" w:rsidR="00EC7212" w:rsidRPr="00EC7212"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hAnsi="Trebuchet MS"/>
              </w:rPr>
            </w:pPr>
            <w:r w:rsidRPr="00EC7212">
              <w:rPr>
                <w:rFonts w:ascii="Trebuchet MS" w:hAnsi="Trebuchet MS"/>
              </w:rPr>
              <w:t>Prieinama programinės įrangos versijos informacija.</w:t>
            </w:r>
          </w:p>
          <w:p w14:paraId="35CBF2B1" w14:textId="77777777" w:rsidR="00EC7212" w:rsidRPr="00EC7212"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eastAsia="Trebuchet MS" w:hAnsi="Trebuchet MS" w:cs="Trebuchet MS"/>
              </w:rPr>
            </w:pPr>
            <w:r w:rsidRPr="00EC7212">
              <w:rPr>
                <w:rFonts w:ascii="Trebuchet MS" w:eastAsia="Trebuchet MS" w:hAnsi="Trebuchet MS" w:cs="Trebuchet MS"/>
              </w:rPr>
              <w:t>Pirmojo prisijungimo metu pacientui turi būti pateikta privatumo politika ir paslaugų teikimo taisyklės, o prisijungimas galimas tik patvirtinus sutikimą.</w:t>
            </w:r>
          </w:p>
          <w:p w14:paraId="6C2A38AE" w14:textId="77777777" w:rsidR="00EC7212" w:rsidRPr="00EC7212"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hAnsi="Trebuchet MS"/>
              </w:rPr>
            </w:pPr>
            <w:r w:rsidRPr="00EC7212">
              <w:rPr>
                <w:rFonts w:ascii="Trebuchet MS" w:hAnsi="Trebuchet MS"/>
              </w:rPr>
              <w:t>Galimybė privatumo politiką ir paslaugų teikimo taisykles peržiūrėti prisijungus.</w:t>
            </w:r>
          </w:p>
          <w:p w14:paraId="2ACD56E2" w14:textId="77777777" w:rsidR="00EC7212" w:rsidRPr="00D71BE3" w:rsidRDefault="00EC7212" w:rsidP="000968F2">
            <w:pPr>
              <w:pStyle w:val="ListParagraph"/>
              <w:widowControl w:val="0"/>
              <w:numPr>
                <w:ilvl w:val="3"/>
                <w:numId w:val="30"/>
              </w:numPr>
              <w:tabs>
                <w:tab w:val="left" w:pos="894"/>
                <w:tab w:val="num" w:pos="2521"/>
              </w:tabs>
              <w:spacing w:after="0" w:line="240" w:lineRule="auto"/>
              <w:ind w:left="412" w:hanging="283"/>
              <w:contextualSpacing w:val="0"/>
              <w:jc w:val="both"/>
              <w:rPr>
                <w:rFonts w:ascii="Trebuchet MS" w:hAnsi="Trebuchet MS"/>
              </w:rPr>
            </w:pPr>
            <w:r w:rsidRPr="00EC7212">
              <w:rPr>
                <w:rFonts w:ascii="Trebuchet MS" w:hAnsi="Trebuchet MS"/>
              </w:rPr>
              <w:t>Sugeneruotų savaitinių ataskaitų peržiūra.</w:t>
            </w:r>
          </w:p>
        </w:tc>
      </w:tr>
      <w:tr w:rsidR="00EC7212" w:rsidRPr="00D71BE3" w14:paraId="136B3E2F" w14:textId="77777777" w:rsidTr="000968F2">
        <w:tc>
          <w:tcPr>
            <w:tcW w:w="1129" w:type="dxa"/>
          </w:tcPr>
          <w:p w14:paraId="4826AEEE" w14:textId="77777777" w:rsidR="00EC7212" w:rsidRPr="00D71BE3" w:rsidRDefault="00EC7212" w:rsidP="000968F2">
            <w:pPr>
              <w:spacing w:after="0"/>
              <w:jc w:val="both"/>
              <w:rPr>
                <w:rFonts w:ascii="Trebuchet MS" w:hAnsi="Trebuchet MS"/>
                <w:b/>
                <w:bCs/>
              </w:rPr>
            </w:pPr>
            <w:r w:rsidRPr="00D71BE3">
              <w:rPr>
                <w:rFonts w:ascii="Trebuchet MS" w:hAnsi="Trebuchet MS"/>
                <w:b/>
                <w:bCs/>
              </w:rPr>
              <w:lastRenderedPageBreak/>
              <w:t>8.1.5.</w:t>
            </w:r>
          </w:p>
        </w:tc>
        <w:tc>
          <w:tcPr>
            <w:tcW w:w="9000" w:type="dxa"/>
          </w:tcPr>
          <w:p w14:paraId="0F11B702"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Priminimai ir pranešimai:</w:t>
            </w:r>
          </w:p>
          <w:p w14:paraId="35A67356" w14:textId="77777777" w:rsidR="00EC7212" w:rsidRPr="00D71BE3" w:rsidRDefault="00EC7212" w:rsidP="000968F2">
            <w:pPr>
              <w:pStyle w:val="ListParagraph"/>
              <w:widowControl w:val="0"/>
              <w:numPr>
                <w:ilvl w:val="3"/>
                <w:numId w:val="31"/>
              </w:numPr>
              <w:tabs>
                <w:tab w:val="left" w:pos="894"/>
              </w:tabs>
              <w:spacing w:after="0" w:line="240" w:lineRule="auto"/>
              <w:ind w:left="412" w:hanging="307"/>
              <w:contextualSpacing w:val="0"/>
              <w:jc w:val="both"/>
              <w:rPr>
                <w:rFonts w:ascii="Trebuchet MS" w:hAnsi="Trebuchet MS"/>
              </w:rPr>
            </w:pPr>
            <w:r>
              <w:rPr>
                <w:rFonts w:ascii="Trebuchet MS" w:hAnsi="Trebuchet MS"/>
              </w:rPr>
              <w:t>P</w:t>
            </w:r>
            <w:r w:rsidRPr="00D71BE3">
              <w:rPr>
                <w:rFonts w:ascii="Trebuchet MS" w:hAnsi="Trebuchet MS"/>
              </w:rPr>
              <w:t xml:space="preserve">riminimai apie </w:t>
            </w:r>
            <w:r>
              <w:rPr>
                <w:rFonts w:ascii="Trebuchet MS" w:hAnsi="Trebuchet MS"/>
              </w:rPr>
              <w:t xml:space="preserve">paskirtas </w:t>
            </w:r>
            <w:r w:rsidRPr="00D71BE3">
              <w:rPr>
                <w:rFonts w:ascii="Trebuchet MS" w:hAnsi="Trebuchet MS"/>
              </w:rPr>
              <w:t>užduotis ir svarbią gydymo informaciją</w:t>
            </w:r>
            <w:r>
              <w:rPr>
                <w:rFonts w:ascii="Trebuchet MS" w:hAnsi="Trebuchet MS"/>
              </w:rPr>
              <w:t>.</w:t>
            </w:r>
          </w:p>
          <w:p w14:paraId="4DA37924" w14:textId="77777777" w:rsidR="00EC7212" w:rsidRPr="00D71BE3" w:rsidRDefault="00EC7212" w:rsidP="000968F2">
            <w:pPr>
              <w:pStyle w:val="ListParagraph"/>
              <w:widowControl w:val="0"/>
              <w:numPr>
                <w:ilvl w:val="3"/>
                <w:numId w:val="31"/>
              </w:numPr>
              <w:tabs>
                <w:tab w:val="left" w:pos="894"/>
              </w:tabs>
              <w:spacing w:after="0" w:line="240" w:lineRule="auto"/>
              <w:ind w:left="412" w:hanging="307"/>
              <w:contextualSpacing w:val="0"/>
              <w:jc w:val="both"/>
              <w:rPr>
                <w:rFonts w:ascii="Trebuchet MS" w:hAnsi="Trebuchet MS"/>
              </w:rPr>
            </w:pPr>
            <w:r>
              <w:rPr>
                <w:rFonts w:ascii="Trebuchet MS" w:hAnsi="Trebuchet MS"/>
              </w:rPr>
              <w:t>T</w:t>
            </w:r>
            <w:r w:rsidRPr="00D71BE3">
              <w:rPr>
                <w:rFonts w:ascii="Trebuchet MS" w:hAnsi="Trebuchet MS"/>
              </w:rPr>
              <w:t xml:space="preserve">rumpieji iššokantys pranešimai ( angl. </w:t>
            </w:r>
            <w:r w:rsidRPr="00D71BE3">
              <w:rPr>
                <w:rFonts w:ascii="Trebuchet MS" w:hAnsi="Trebuchet MS"/>
                <w:i/>
                <w:iCs/>
              </w:rPr>
              <w:t>push-notifications</w:t>
            </w:r>
            <w:r w:rsidRPr="00D71BE3">
              <w:rPr>
                <w:rFonts w:ascii="Trebuchet MS" w:hAnsi="Trebuchet MS"/>
              </w:rPr>
              <w:t>).</w:t>
            </w:r>
          </w:p>
        </w:tc>
      </w:tr>
      <w:tr w:rsidR="00EC7212" w:rsidRPr="00D71BE3" w14:paraId="23AEAD86" w14:textId="77777777" w:rsidTr="000968F2">
        <w:trPr>
          <w:trHeight w:val="1469"/>
        </w:trPr>
        <w:tc>
          <w:tcPr>
            <w:tcW w:w="1129" w:type="dxa"/>
          </w:tcPr>
          <w:p w14:paraId="143D5E54" w14:textId="77777777" w:rsidR="00EC7212" w:rsidRPr="00D71BE3" w:rsidRDefault="00EC7212" w:rsidP="000968F2">
            <w:pPr>
              <w:spacing w:after="0"/>
              <w:jc w:val="both"/>
              <w:rPr>
                <w:rFonts w:ascii="Trebuchet MS" w:hAnsi="Trebuchet MS"/>
                <w:b/>
                <w:bCs/>
              </w:rPr>
            </w:pPr>
            <w:r w:rsidRPr="00D71BE3">
              <w:rPr>
                <w:rFonts w:ascii="Trebuchet MS" w:hAnsi="Trebuchet MS"/>
                <w:b/>
                <w:bCs/>
              </w:rPr>
              <w:t>8.1.6.</w:t>
            </w:r>
          </w:p>
        </w:tc>
        <w:tc>
          <w:tcPr>
            <w:tcW w:w="9000" w:type="dxa"/>
          </w:tcPr>
          <w:p w14:paraId="11587A69"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Užduočių ir plano valdymas:</w:t>
            </w:r>
          </w:p>
          <w:p w14:paraId="0A5CC2F9" w14:textId="77777777" w:rsidR="00EC7212" w:rsidRPr="00D71BE3" w:rsidRDefault="00EC7212" w:rsidP="000968F2">
            <w:pPr>
              <w:pStyle w:val="ListParagraph"/>
              <w:widowControl w:val="0"/>
              <w:numPr>
                <w:ilvl w:val="3"/>
                <w:numId w:val="24"/>
              </w:numPr>
              <w:tabs>
                <w:tab w:val="left" w:pos="894"/>
              </w:tabs>
              <w:spacing w:after="0" w:line="240" w:lineRule="auto"/>
              <w:ind w:left="412" w:hanging="283"/>
              <w:contextualSpacing w:val="0"/>
              <w:jc w:val="both"/>
              <w:rPr>
                <w:rFonts w:ascii="Trebuchet MS" w:hAnsi="Trebuchet MS"/>
              </w:rPr>
            </w:pPr>
            <w:r>
              <w:rPr>
                <w:rFonts w:ascii="Trebuchet MS" w:hAnsi="Trebuchet MS"/>
              </w:rPr>
              <w:t>U</w:t>
            </w:r>
            <w:r w:rsidRPr="00D71BE3">
              <w:rPr>
                <w:rFonts w:ascii="Trebuchet MS" w:hAnsi="Trebuchet MS"/>
              </w:rPr>
              <w:t>žduočių peržiūra, istorija ir vykdymo rezultatų įvedimas</w:t>
            </w:r>
            <w:r>
              <w:rPr>
                <w:rFonts w:ascii="Trebuchet MS" w:hAnsi="Trebuchet MS"/>
              </w:rPr>
              <w:t>.</w:t>
            </w:r>
          </w:p>
          <w:p w14:paraId="23B0801C" w14:textId="77777777" w:rsidR="00EC7212" w:rsidRPr="00D71BE3" w:rsidRDefault="00EC7212" w:rsidP="000968F2">
            <w:pPr>
              <w:pStyle w:val="ListParagraph"/>
              <w:widowControl w:val="0"/>
              <w:numPr>
                <w:ilvl w:val="3"/>
                <w:numId w:val="24"/>
              </w:numPr>
              <w:tabs>
                <w:tab w:val="left" w:pos="894"/>
              </w:tabs>
              <w:spacing w:after="0" w:line="240" w:lineRule="auto"/>
              <w:ind w:left="412" w:hanging="283"/>
              <w:contextualSpacing w:val="0"/>
              <w:jc w:val="both"/>
              <w:rPr>
                <w:rFonts w:ascii="Trebuchet MS" w:hAnsi="Trebuchet MS"/>
              </w:rPr>
            </w:pPr>
            <w:r>
              <w:rPr>
                <w:rFonts w:ascii="Trebuchet MS" w:hAnsi="Trebuchet MS"/>
              </w:rPr>
              <w:t>F</w:t>
            </w:r>
            <w:r w:rsidRPr="00D71BE3">
              <w:rPr>
                <w:rFonts w:ascii="Trebuchet MS" w:hAnsi="Trebuchet MS"/>
              </w:rPr>
              <w:t>izinio aktyvumo užduočių peržiūra, savaitės trukmės suvestinė</w:t>
            </w:r>
            <w:r>
              <w:rPr>
                <w:rFonts w:ascii="Trebuchet MS" w:hAnsi="Trebuchet MS"/>
              </w:rPr>
              <w:t>.</w:t>
            </w:r>
          </w:p>
          <w:p w14:paraId="452F67BF" w14:textId="77777777" w:rsidR="00EC7212" w:rsidRPr="00D71BE3" w:rsidRDefault="00EC7212" w:rsidP="000968F2">
            <w:pPr>
              <w:pStyle w:val="ListParagraph"/>
              <w:widowControl w:val="0"/>
              <w:numPr>
                <w:ilvl w:val="3"/>
                <w:numId w:val="24"/>
              </w:numPr>
              <w:tabs>
                <w:tab w:val="left" w:pos="894"/>
              </w:tabs>
              <w:spacing w:after="0" w:line="240" w:lineRule="auto"/>
              <w:ind w:left="412" w:hanging="283"/>
              <w:contextualSpacing w:val="0"/>
              <w:jc w:val="both"/>
              <w:rPr>
                <w:rFonts w:ascii="Trebuchet MS" w:hAnsi="Trebuchet MS"/>
              </w:rPr>
            </w:pPr>
            <w:r>
              <w:rPr>
                <w:rFonts w:ascii="Trebuchet MS" w:hAnsi="Trebuchet MS"/>
              </w:rPr>
              <w:t>I</w:t>
            </w:r>
            <w:r w:rsidRPr="00D71BE3">
              <w:rPr>
                <w:rFonts w:ascii="Trebuchet MS" w:hAnsi="Trebuchet MS"/>
              </w:rPr>
              <w:t>ndividualaus sveikatos priežiūros plano peržiūra</w:t>
            </w:r>
            <w:r>
              <w:rPr>
                <w:rFonts w:ascii="Trebuchet MS" w:hAnsi="Trebuchet MS"/>
              </w:rPr>
              <w:t>.</w:t>
            </w:r>
          </w:p>
          <w:p w14:paraId="46ABDF5B" w14:textId="77777777" w:rsidR="00EC7212" w:rsidRPr="00D71BE3" w:rsidRDefault="00EC7212" w:rsidP="000968F2">
            <w:pPr>
              <w:pStyle w:val="ListParagraph"/>
              <w:widowControl w:val="0"/>
              <w:numPr>
                <w:ilvl w:val="3"/>
                <w:numId w:val="24"/>
              </w:numPr>
              <w:tabs>
                <w:tab w:val="left" w:pos="894"/>
              </w:tabs>
              <w:spacing w:after="0" w:line="240" w:lineRule="auto"/>
              <w:ind w:left="412" w:hanging="283"/>
              <w:contextualSpacing w:val="0"/>
              <w:jc w:val="both"/>
              <w:rPr>
                <w:rFonts w:ascii="Trebuchet MS" w:hAnsi="Trebuchet MS"/>
              </w:rPr>
            </w:pPr>
            <w:r>
              <w:rPr>
                <w:rFonts w:ascii="Trebuchet MS" w:hAnsi="Trebuchet MS"/>
              </w:rPr>
              <w:t xml:space="preserve">Individualaus </w:t>
            </w:r>
            <w:r w:rsidRPr="00D71BE3">
              <w:rPr>
                <w:rFonts w:ascii="Trebuchet MS" w:hAnsi="Trebuchet MS"/>
              </w:rPr>
              <w:t>sveikatos priežiūros plano trukmės atvaizdavimas</w:t>
            </w:r>
            <w:r>
              <w:rPr>
                <w:rFonts w:ascii="Trebuchet MS" w:hAnsi="Trebuchet MS"/>
              </w:rPr>
              <w:t>.</w:t>
            </w:r>
          </w:p>
          <w:p w14:paraId="4AA47F26" w14:textId="77777777" w:rsidR="00EC7212" w:rsidRPr="00D71BE3" w:rsidRDefault="00EC7212" w:rsidP="000968F2">
            <w:pPr>
              <w:pStyle w:val="ListParagraph"/>
              <w:widowControl w:val="0"/>
              <w:numPr>
                <w:ilvl w:val="3"/>
                <w:numId w:val="24"/>
              </w:numPr>
              <w:tabs>
                <w:tab w:val="left" w:pos="894"/>
              </w:tabs>
              <w:spacing w:after="0" w:line="240" w:lineRule="auto"/>
              <w:ind w:left="412" w:hanging="283"/>
              <w:contextualSpacing w:val="0"/>
              <w:jc w:val="both"/>
              <w:rPr>
                <w:rFonts w:ascii="Trebuchet MS" w:hAnsi="Trebuchet MS"/>
              </w:rPr>
            </w:pPr>
            <w:r>
              <w:rPr>
                <w:rFonts w:ascii="Trebuchet MS" w:hAnsi="Trebuchet MS"/>
              </w:rPr>
              <w:t>P</w:t>
            </w:r>
            <w:r w:rsidRPr="00D71BE3">
              <w:rPr>
                <w:rFonts w:ascii="Trebuchet MS" w:hAnsi="Trebuchet MS"/>
              </w:rPr>
              <w:t>riminimai apie</w:t>
            </w:r>
            <w:r>
              <w:rPr>
                <w:rFonts w:ascii="Trebuchet MS" w:hAnsi="Trebuchet MS"/>
              </w:rPr>
              <w:t xml:space="preserve"> paskirtas</w:t>
            </w:r>
            <w:r w:rsidRPr="00D71BE3">
              <w:rPr>
                <w:rFonts w:ascii="Trebuchet MS" w:hAnsi="Trebuchet MS"/>
              </w:rPr>
              <w:t xml:space="preserve"> užduotis ir galimybė nustatyti tylos valandas.</w:t>
            </w:r>
          </w:p>
        </w:tc>
      </w:tr>
      <w:tr w:rsidR="00EC7212" w:rsidRPr="00D71BE3" w14:paraId="728CCC9C" w14:textId="77777777" w:rsidTr="000968F2">
        <w:tc>
          <w:tcPr>
            <w:tcW w:w="1129" w:type="dxa"/>
          </w:tcPr>
          <w:p w14:paraId="7F43A38D" w14:textId="77777777" w:rsidR="00EC7212" w:rsidRPr="00D71BE3" w:rsidRDefault="00EC7212" w:rsidP="000968F2">
            <w:pPr>
              <w:spacing w:after="0"/>
              <w:jc w:val="both"/>
              <w:rPr>
                <w:rFonts w:ascii="Trebuchet MS" w:hAnsi="Trebuchet MS"/>
                <w:b/>
                <w:bCs/>
              </w:rPr>
            </w:pPr>
            <w:r w:rsidRPr="00D71BE3">
              <w:rPr>
                <w:rFonts w:ascii="Trebuchet MS" w:hAnsi="Trebuchet MS"/>
                <w:b/>
                <w:bCs/>
              </w:rPr>
              <w:t>8.1.7.</w:t>
            </w:r>
          </w:p>
        </w:tc>
        <w:tc>
          <w:tcPr>
            <w:tcW w:w="9000" w:type="dxa"/>
          </w:tcPr>
          <w:p w14:paraId="60E64910"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Medicininė informacija:</w:t>
            </w:r>
          </w:p>
          <w:p w14:paraId="7D8DD9ED" w14:textId="77777777" w:rsidR="00EC7212" w:rsidRPr="00D71BE3" w:rsidRDefault="00EC7212" w:rsidP="000968F2">
            <w:pPr>
              <w:pStyle w:val="ListParagraph"/>
              <w:widowControl w:val="0"/>
              <w:numPr>
                <w:ilvl w:val="3"/>
                <w:numId w:val="25"/>
              </w:numPr>
              <w:tabs>
                <w:tab w:val="left" w:pos="894"/>
              </w:tabs>
              <w:spacing w:after="0" w:line="240" w:lineRule="auto"/>
              <w:ind w:left="412" w:hanging="307"/>
              <w:contextualSpacing w:val="0"/>
              <w:jc w:val="both"/>
              <w:rPr>
                <w:rFonts w:ascii="Trebuchet MS" w:hAnsi="Trebuchet MS"/>
              </w:rPr>
            </w:pPr>
            <w:r>
              <w:rPr>
                <w:rFonts w:ascii="Trebuchet MS" w:hAnsi="Trebuchet MS"/>
              </w:rPr>
              <w:t>P</w:t>
            </w:r>
            <w:r w:rsidRPr="00D71BE3">
              <w:rPr>
                <w:rFonts w:ascii="Trebuchet MS" w:hAnsi="Trebuchet MS"/>
              </w:rPr>
              <w:t>askirto sveikatos priežiūros specialisto informacija</w:t>
            </w:r>
            <w:r>
              <w:rPr>
                <w:rFonts w:ascii="Trebuchet MS" w:hAnsi="Trebuchet MS"/>
              </w:rPr>
              <w:t>.</w:t>
            </w:r>
          </w:p>
          <w:p w14:paraId="45EE679C" w14:textId="77777777" w:rsidR="00EC7212" w:rsidRDefault="00EC7212" w:rsidP="000968F2">
            <w:pPr>
              <w:pStyle w:val="ListParagraph"/>
              <w:widowControl w:val="0"/>
              <w:numPr>
                <w:ilvl w:val="3"/>
                <w:numId w:val="25"/>
              </w:numPr>
              <w:tabs>
                <w:tab w:val="left" w:pos="894"/>
              </w:tabs>
              <w:spacing w:after="0" w:line="240" w:lineRule="auto"/>
              <w:ind w:left="412" w:hanging="307"/>
              <w:contextualSpacing w:val="0"/>
              <w:jc w:val="both"/>
              <w:rPr>
                <w:rFonts w:ascii="Trebuchet MS" w:hAnsi="Trebuchet MS"/>
              </w:rPr>
            </w:pPr>
            <w:r w:rsidRPr="00270392">
              <w:rPr>
                <w:rFonts w:ascii="Trebuchet MS" w:hAnsi="Trebuchet MS"/>
              </w:rPr>
              <w:t>Paskirti vaistai.</w:t>
            </w:r>
          </w:p>
          <w:p w14:paraId="6609B817" w14:textId="77777777" w:rsidR="00EC7212" w:rsidRPr="00270392" w:rsidRDefault="00EC7212" w:rsidP="000968F2">
            <w:pPr>
              <w:pStyle w:val="ListParagraph"/>
              <w:widowControl w:val="0"/>
              <w:numPr>
                <w:ilvl w:val="3"/>
                <w:numId w:val="25"/>
              </w:numPr>
              <w:tabs>
                <w:tab w:val="left" w:pos="894"/>
              </w:tabs>
              <w:spacing w:after="0" w:line="240" w:lineRule="auto"/>
              <w:ind w:left="412" w:hanging="307"/>
              <w:contextualSpacing w:val="0"/>
              <w:jc w:val="both"/>
              <w:rPr>
                <w:rFonts w:ascii="Trebuchet MS" w:hAnsi="Trebuchet MS"/>
              </w:rPr>
            </w:pPr>
            <w:r>
              <w:rPr>
                <w:rFonts w:ascii="Trebuchet MS" w:hAnsi="Trebuchet MS"/>
              </w:rPr>
              <w:t>K</w:t>
            </w:r>
            <w:r w:rsidRPr="00270392">
              <w:rPr>
                <w:rFonts w:ascii="Trebuchet MS" w:hAnsi="Trebuchet MS"/>
              </w:rPr>
              <w:t>lausimynų pildymas</w:t>
            </w:r>
            <w:r>
              <w:rPr>
                <w:rFonts w:ascii="Trebuchet MS" w:hAnsi="Trebuchet MS"/>
              </w:rPr>
              <w:t>.</w:t>
            </w:r>
          </w:p>
          <w:p w14:paraId="1DE84431" w14:textId="77777777" w:rsidR="00EC7212" w:rsidRPr="00D71BE3" w:rsidRDefault="00EC7212" w:rsidP="000968F2">
            <w:pPr>
              <w:pStyle w:val="ListParagraph"/>
              <w:widowControl w:val="0"/>
              <w:numPr>
                <w:ilvl w:val="3"/>
                <w:numId w:val="25"/>
              </w:numPr>
              <w:tabs>
                <w:tab w:val="left" w:pos="894"/>
              </w:tabs>
              <w:spacing w:after="0" w:line="240" w:lineRule="auto"/>
              <w:ind w:left="412" w:hanging="307"/>
              <w:contextualSpacing w:val="0"/>
              <w:jc w:val="both"/>
              <w:rPr>
                <w:rFonts w:ascii="Trebuchet MS" w:hAnsi="Trebuchet MS"/>
                <w:b/>
                <w:bCs/>
              </w:rPr>
            </w:pPr>
            <w:r>
              <w:rPr>
                <w:rFonts w:ascii="Trebuchet MS" w:hAnsi="Trebuchet MS"/>
              </w:rPr>
              <w:t>K</w:t>
            </w:r>
            <w:r w:rsidRPr="00D71BE3">
              <w:rPr>
                <w:rFonts w:ascii="Trebuchet MS" w:hAnsi="Trebuchet MS"/>
              </w:rPr>
              <w:t xml:space="preserve">onsultacijų </w:t>
            </w:r>
            <w:r>
              <w:rPr>
                <w:rFonts w:ascii="Trebuchet MS" w:hAnsi="Trebuchet MS"/>
              </w:rPr>
              <w:t>į</w:t>
            </w:r>
            <w:r w:rsidRPr="00D71BE3">
              <w:rPr>
                <w:rFonts w:ascii="Trebuchet MS" w:hAnsi="Trebuchet MS"/>
              </w:rPr>
              <w:t>rašų peržiūra.</w:t>
            </w:r>
          </w:p>
        </w:tc>
      </w:tr>
      <w:tr w:rsidR="00EC7212" w:rsidRPr="00D71BE3" w14:paraId="6881A3F2" w14:textId="77777777" w:rsidTr="000968F2">
        <w:tc>
          <w:tcPr>
            <w:tcW w:w="1129" w:type="dxa"/>
          </w:tcPr>
          <w:p w14:paraId="1E928172" w14:textId="77777777" w:rsidR="00EC7212" w:rsidRPr="00D71BE3" w:rsidRDefault="00EC7212" w:rsidP="000968F2">
            <w:pPr>
              <w:spacing w:after="0"/>
              <w:jc w:val="both"/>
              <w:rPr>
                <w:rFonts w:ascii="Trebuchet MS" w:hAnsi="Trebuchet MS"/>
                <w:b/>
                <w:bCs/>
              </w:rPr>
            </w:pPr>
            <w:r w:rsidRPr="00D71BE3">
              <w:rPr>
                <w:rFonts w:ascii="Trebuchet MS" w:hAnsi="Trebuchet MS"/>
                <w:b/>
                <w:bCs/>
              </w:rPr>
              <w:t>8.1.8.</w:t>
            </w:r>
          </w:p>
        </w:tc>
        <w:tc>
          <w:tcPr>
            <w:tcW w:w="9000" w:type="dxa"/>
          </w:tcPr>
          <w:p w14:paraId="757CC728"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Komunikacija:</w:t>
            </w:r>
          </w:p>
          <w:p w14:paraId="4EF13414" w14:textId="77777777" w:rsidR="00EC7212" w:rsidRPr="00D71BE3" w:rsidRDefault="00EC7212" w:rsidP="000968F2">
            <w:pPr>
              <w:pStyle w:val="ListParagraph"/>
              <w:widowControl w:val="0"/>
              <w:numPr>
                <w:ilvl w:val="3"/>
                <w:numId w:val="26"/>
              </w:numPr>
              <w:tabs>
                <w:tab w:val="left" w:pos="894"/>
              </w:tabs>
              <w:spacing w:after="0" w:line="240" w:lineRule="auto"/>
              <w:ind w:left="412" w:hanging="283"/>
              <w:contextualSpacing w:val="0"/>
              <w:jc w:val="both"/>
              <w:rPr>
                <w:rFonts w:ascii="Trebuchet MS" w:hAnsi="Trebuchet MS"/>
              </w:rPr>
            </w:pPr>
            <w:r>
              <w:rPr>
                <w:rFonts w:ascii="Trebuchet MS" w:hAnsi="Trebuchet MS"/>
              </w:rPr>
              <w:t>S</w:t>
            </w:r>
            <w:r w:rsidRPr="00D71BE3">
              <w:rPr>
                <w:rFonts w:ascii="Trebuchet MS" w:hAnsi="Trebuchet MS"/>
              </w:rPr>
              <w:t>usirašinėjimas su sveikatos priežiūros specialistu/-ais</w:t>
            </w:r>
            <w:r>
              <w:rPr>
                <w:rFonts w:ascii="Trebuchet MS" w:hAnsi="Trebuchet MS"/>
              </w:rPr>
              <w:t>.</w:t>
            </w:r>
          </w:p>
          <w:p w14:paraId="1667C87F" w14:textId="77777777" w:rsidR="00EC7212" w:rsidRPr="00D71BE3" w:rsidRDefault="00EC7212" w:rsidP="000968F2">
            <w:pPr>
              <w:pStyle w:val="ListParagraph"/>
              <w:widowControl w:val="0"/>
              <w:numPr>
                <w:ilvl w:val="3"/>
                <w:numId w:val="26"/>
              </w:numPr>
              <w:tabs>
                <w:tab w:val="left" w:pos="894"/>
              </w:tabs>
              <w:spacing w:after="0" w:line="240" w:lineRule="auto"/>
              <w:ind w:left="412" w:hanging="283"/>
              <w:contextualSpacing w:val="0"/>
              <w:jc w:val="both"/>
              <w:rPr>
                <w:rFonts w:ascii="Trebuchet MS" w:hAnsi="Trebuchet MS"/>
              </w:rPr>
            </w:pPr>
            <w:r>
              <w:rPr>
                <w:rFonts w:ascii="Trebuchet MS" w:hAnsi="Trebuchet MS"/>
              </w:rPr>
              <w:t>I</w:t>
            </w:r>
            <w:r w:rsidRPr="00D71BE3">
              <w:rPr>
                <w:rFonts w:ascii="Trebuchet MS" w:hAnsi="Trebuchet MS"/>
              </w:rPr>
              <w:t>nformacijos ir pranešimų iš sveikatos priežiūros specialisto gavimas, peržiūra</w:t>
            </w:r>
            <w:r>
              <w:rPr>
                <w:rFonts w:ascii="Trebuchet MS" w:hAnsi="Trebuchet MS"/>
              </w:rPr>
              <w:t>.</w:t>
            </w:r>
          </w:p>
          <w:p w14:paraId="268372D3" w14:textId="77777777" w:rsidR="00EC7212" w:rsidRPr="00D71BE3" w:rsidRDefault="00EC7212" w:rsidP="000968F2">
            <w:pPr>
              <w:pStyle w:val="ListParagraph"/>
              <w:widowControl w:val="0"/>
              <w:numPr>
                <w:ilvl w:val="3"/>
                <w:numId w:val="26"/>
              </w:numPr>
              <w:tabs>
                <w:tab w:val="left" w:pos="894"/>
              </w:tabs>
              <w:spacing w:after="0" w:line="240" w:lineRule="auto"/>
              <w:ind w:left="412" w:hanging="283"/>
              <w:contextualSpacing w:val="0"/>
              <w:jc w:val="both"/>
              <w:rPr>
                <w:rFonts w:ascii="Trebuchet MS" w:hAnsi="Trebuchet MS"/>
              </w:rPr>
            </w:pPr>
            <w:r>
              <w:rPr>
                <w:rFonts w:ascii="Trebuchet MS" w:hAnsi="Trebuchet MS"/>
              </w:rPr>
              <w:t>Į</w:t>
            </w:r>
            <w:r w:rsidRPr="00D71BE3">
              <w:rPr>
                <w:rFonts w:ascii="Trebuchet MS" w:hAnsi="Trebuchet MS"/>
              </w:rPr>
              <w:t>spėjamieji pranešimai apie sveikatos rodiklių nukrypimus</w:t>
            </w:r>
            <w:r>
              <w:rPr>
                <w:rFonts w:ascii="Trebuchet MS" w:hAnsi="Trebuchet MS"/>
              </w:rPr>
              <w:t>.</w:t>
            </w:r>
          </w:p>
          <w:p w14:paraId="1BD8D575" w14:textId="77777777" w:rsidR="00EC7212" w:rsidRPr="00D71BE3" w:rsidRDefault="00EC7212" w:rsidP="000968F2">
            <w:pPr>
              <w:pStyle w:val="ListParagraph"/>
              <w:widowControl w:val="0"/>
              <w:numPr>
                <w:ilvl w:val="3"/>
                <w:numId w:val="26"/>
              </w:numPr>
              <w:tabs>
                <w:tab w:val="left" w:pos="894"/>
              </w:tabs>
              <w:spacing w:after="0" w:line="240" w:lineRule="auto"/>
              <w:ind w:left="412" w:hanging="283"/>
              <w:contextualSpacing w:val="0"/>
              <w:jc w:val="both"/>
              <w:rPr>
                <w:rFonts w:ascii="Trebuchet MS" w:hAnsi="Trebuchet MS"/>
                <w:b/>
                <w:bCs/>
              </w:rPr>
            </w:pPr>
            <w:r>
              <w:rPr>
                <w:rFonts w:ascii="Trebuchet MS" w:hAnsi="Trebuchet MS"/>
              </w:rPr>
              <w:t>S</w:t>
            </w:r>
            <w:r w:rsidRPr="00D71BE3">
              <w:rPr>
                <w:rFonts w:ascii="Trebuchet MS" w:hAnsi="Trebuchet MS"/>
              </w:rPr>
              <w:t>u sveikata susijusių failų (pvz. nuotraukos, dokumentai, kt.) įkėlimas.</w:t>
            </w:r>
          </w:p>
        </w:tc>
      </w:tr>
      <w:tr w:rsidR="00EC7212" w:rsidRPr="00D71BE3" w14:paraId="613554D8" w14:textId="77777777" w:rsidTr="000968F2">
        <w:tc>
          <w:tcPr>
            <w:tcW w:w="1129" w:type="dxa"/>
          </w:tcPr>
          <w:p w14:paraId="507B6ED4" w14:textId="77777777" w:rsidR="00EC7212" w:rsidRPr="00D71BE3" w:rsidRDefault="00EC7212" w:rsidP="000968F2">
            <w:pPr>
              <w:spacing w:after="0"/>
              <w:jc w:val="both"/>
              <w:rPr>
                <w:rFonts w:ascii="Trebuchet MS" w:hAnsi="Trebuchet MS"/>
                <w:b/>
                <w:bCs/>
              </w:rPr>
            </w:pPr>
            <w:r w:rsidRPr="00D71BE3">
              <w:rPr>
                <w:rFonts w:ascii="Trebuchet MS" w:hAnsi="Trebuchet MS"/>
                <w:b/>
                <w:bCs/>
              </w:rPr>
              <w:t>8.1.9.</w:t>
            </w:r>
          </w:p>
        </w:tc>
        <w:tc>
          <w:tcPr>
            <w:tcW w:w="9000" w:type="dxa"/>
          </w:tcPr>
          <w:p w14:paraId="2A5794C8" w14:textId="77777777" w:rsidR="00EC7212" w:rsidRPr="00D71BE3" w:rsidRDefault="00EC7212" w:rsidP="000968F2">
            <w:pPr>
              <w:tabs>
                <w:tab w:val="left" w:pos="894"/>
              </w:tabs>
              <w:spacing w:after="0"/>
              <w:jc w:val="both"/>
              <w:rPr>
                <w:rFonts w:ascii="Trebuchet MS" w:hAnsi="Trebuchet MS"/>
              </w:rPr>
            </w:pPr>
            <w:r w:rsidRPr="00D71BE3">
              <w:rPr>
                <w:rFonts w:ascii="Trebuchet MS" w:hAnsi="Trebuchet MS"/>
                <w:b/>
                <w:bCs/>
              </w:rPr>
              <w:t>Mitybos stebėsena:</w:t>
            </w:r>
          </w:p>
          <w:p w14:paraId="7CF3875B" w14:textId="77777777" w:rsidR="00EC7212" w:rsidRPr="00D71BE3" w:rsidRDefault="00EC7212" w:rsidP="000968F2">
            <w:pPr>
              <w:pStyle w:val="ListParagraph"/>
              <w:widowControl w:val="0"/>
              <w:numPr>
                <w:ilvl w:val="3"/>
                <w:numId w:val="27"/>
              </w:numPr>
              <w:tabs>
                <w:tab w:val="left" w:pos="894"/>
              </w:tabs>
              <w:spacing w:after="0" w:line="240" w:lineRule="auto"/>
              <w:ind w:left="412" w:hanging="283"/>
              <w:contextualSpacing w:val="0"/>
              <w:jc w:val="both"/>
              <w:rPr>
                <w:rFonts w:ascii="Trebuchet MS" w:hAnsi="Trebuchet MS"/>
              </w:rPr>
            </w:pPr>
            <w:r>
              <w:rPr>
                <w:rFonts w:ascii="Trebuchet MS" w:hAnsi="Trebuchet MS"/>
              </w:rPr>
              <w:t>M</w:t>
            </w:r>
            <w:r w:rsidRPr="00D71BE3">
              <w:rPr>
                <w:rFonts w:ascii="Trebuchet MS" w:hAnsi="Trebuchet MS"/>
              </w:rPr>
              <w:t xml:space="preserve">itybos </w:t>
            </w:r>
            <w:r>
              <w:rPr>
                <w:rFonts w:ascii="Trebuchet MS" w:hAnsi="Trebuchet MS"/>
              </w:rPr>
              <w:t xml:space="preserve">ir vandens vartojimo </w:t>
            </w:r>
            <w:r w:rsidRPr="00D71BE3">
              <w:rPr>
                <w:rFonts w:ascii="Trebuchet MS" w:hAnsi="Trebuchet MS"/>
              </w:rPr>
              <w:t>dienorašči</w:t>
            </w:r>
            <w:r>
              <w:rPr>
                <w:rFonts w:ascii="Trebuchet MS" w:hAnsi="Trebuchet MS"/>
              </w:rPr>
              <w:t>o</w:t>
            </w:r>
            <w:r w:rsidRPr="00D71BE3">
              <w:rPr>
                <w:rFonts w:ascii="Trebuchet MS" w:hAnsi="Trebuchet MS"/>
              </w:rPr>
              <w:t xml:space="preserve"> pildymas</w:t>
            </w:r>
            <w:r>
              <w:rPr>
                <w:rFonts w:ascii="Trebuchet MS" w:hAnsi="Trebuchet MS"/>
              </w:rPr>
              <w:t>.</w:t>
            </w:r>
          </w:p>
          <w:p w14:paraId="259CB1EF" w14:textId="77777777" w:rsidR="00EC7212" w:rsidRPr="00D71BE3" w:rsidRDefault="00EC7212" w:rsidP="000968F2">
            <w:pPr>
              <w:pStyle w:val="ListParagraph"/>
              <w:widowControl w:val="0"/>
              <w:numPr>
                <w:ilvl w:val="3"/>
                <w:numId w:val="27"/>
              </w:numPr>
              <w:tabs>
                <w:tab w:val="left" w:pos="894"/>
              </w:tabs>
              <w:spacing w:after="0" w:line="240" w:lineRule="auto"/>
              <w:ind w:left="412" w:hanging="283"/>
              <w:contextualSpacing w:val="0"/>
              <w:jc w:val="both"/>
              <w:rPr>
                <w:rFonts w:ascii="Trebuchet MS" w:hAnsi="Trebuchet MS"/>
              </w:rPr>
            </w:pPr>
            <w:r>
              <w:rPr>
                <w:rFonts w:ascii="Trebuchet MS" w:hAnsi="Trebuchet MS"/>
              </w:rPr>
              <w:t>M</w:t>
            </w:r>
            <w:r w:rsidRPr="00D71BE3">
              <w:rPr>
                <w:rFonts w:ascii="Trebuchet MS" w:hAnsi="Trebuchet MS"/>
              </w:rPr>
              <w:t>aisto produktų pasirinkimas pagal valgymo laiką</w:t>
            </w:r>
            <w:r>
              <w:rPr>
                <w:rFonts w:ascii="Trebuchet MS" w:hAnsi="Trebuchet MS"/>
              </w:rPr>
              <w:t>.</w:t>
            </w:r>
          </w:p>
          <w:p w14:paraId="0762EBAE" w14:textId="77777777" w:rsidR="00EC7212" w:rsidRPr="00EC7212" w:rsidRDefault="00EC7212" w:rsidP="000968F2">
            <w:pPr>
              <w:pStyle w:val="ListParagraph"/>
              <w:widowControl w:val="0"/>
              <w:numPr>
                <w:ilvl w:val="3"/>
                <w:numId w:val="27"/>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Užkandžių ir vandens suvartojimo įvedimas.</w:t>
            </w:r>
          </w:p>
          <w:p w14:paraId="78F81B1E" w14:textId="77777777" w:rsidR="00EC7212" w:rsidRPr="00D71BE3" w:rsidRDefault="00EC7212" w:rsidP="000968F2">
            <w:pPr>
              <w:pStyle w:val="ListParagraph"/>
              <w:widowControl w:val="0"/>
              <w:numPr>
                <w:ilvl w:val="3"/>
                <w:numId w:val="27"/>
              </w:numPr>
              <w:tabs>
                <w:tab w:val="left" w:pos="894"/>
              </w:tabs>
              <w:spacing w:after="0" w:line="240" w:lineRule="auto"/>
              <w:ind w:left="412" w:hanging="283"/>
              <w:contextualSpacing w:val="0"/>
              <w:jc w:val="both"/>
              <w:rPr>
                <w:rFonts w:ascii="Trebuchet MS" w:hAnsi="Trebuchet MS"/>
              </w:rPr>
            </w:pPr>
            <w:r w:rsidRPr="00EC7212">
              <w:rPr>
                <w:rFonts w:ascii="Trebuchet MS" w:hAnsi="Trebuchet MS"/>
              </w:rPr>
              <w:t>Maisto produktų paieška ir naujų produktų įvedimas. Specialistas gali patvirtinti naują  įvestą produktą pacientui.</w:t>
            </w:r>
          </w:p>
        </w:tc>
      </w:tr>
      <w:tr w:rsidR="00EC7212" w:rsidRPr="00D71BE3" w14:paraId="2B50B806" w14:textId="77777777" w:rsidTr="00F262EE">
        <w:trPr>
          <w:trHeight w:val="604"/>
        </w:trPr>
        <w:tc>
          <w:tcPr>
            <w:tcW w:w="1129" w:type="dxa"/>
          </w:tcPr>
          <w:p w14:paraId="5604C18D" w14:textId="77777777" w:rsidR="00EC7212" w:rsidRPr="00D71BE3" w:rsidRDefault="00EC7212" w:rsidP="000968F2">
            <w:pPr>
              <w:spacing w:after="0"/>
              <w:jc w:val="both"/>
              <w:rPr>
                <w:rFonts w:ascii="Trebuchet MS" w:hAnsi="Trebuchet MS"/>
                <w:b/>
                <w:bCs/>
              </w:rPr>
            </w:pPr>
            <w:r w:rsidRPr="00D71BE3">
              <w:rPr>
                <w:rFonts w:ascii="Trebuchet MS" w:hAnsi="Trebuchet MS"/>
                <w:b/>
                <w:bCs/>
              </w:rPr>
              <w:t>8.1.10.</w:t>
            </w:r>
          </w:p>
        </w:tc>
        <w:tc>
          <w:tcPr>
            <w:tcW w:w="9000" w:type="dxa"/>
          </w:tcPr>
          <w:p w14:paraId="0F822B52" w14:textId="77777777" w:rsidR="00EC7212" w:rsidRPr="00D71BE3" w:rsidRDefault="00EC7212" w:rsidP="000968F2">
            <w:pPr>
              <w:tabs>
                <w:tab w:val="left" w:pos="894"/>
              </w:tabs>
              <w:spacing w:after="0"/>
              <w:jc w:val="both"/>
              <w:rPr>
                <w:rFonts w:ascii="Trebuchet MS" w:hAnsi="Trebuchet MS"/>
              </w:rPr>
            </w:pPr>
            <w:r>
              <w:rPr>
                <w:rFonts w:ascii="Trebuchet MS" w:hAnsi="Trebuchet MS"/>
                <w:b/>
                <w:bCs/>
              </w:rPr>
              <w:t>Mobiliosios p</w:t>
            </w:r>
            <w:r w:rsidRPr="00D71BE3">
              <w:rPr>
                <w:rFonts w:ascii="Trebuchet MS" w:hAnsi="Trebuchet MS"/>
                <w:b/>
                <w:bCs/>
              </w:rPr>
              <w:t>rogramėlės prieinamumas:</w:t>
            </w:r>
          </w:p>
          <w:p w14:paraId="075D8F57" w14:textId="3ACF2054" w:rsidR="00EC7212" w:rsidRPr="00F262EE" w:rsidRDefault="00EC7212" w:rsidP="00F262EE">
            <w:pPr>
              <w:pStyle w:val="ListParagraph"/>
              <w:widowControl w:val="0"/>
              <w:numPr>
                <w:ilvl w:val="3"/>
                <w:numId w:val="32"/>
              </w:numPr>
              <w:tabs>
                <w:tab w:val="left" w:pos="894"/>
              </w:tabs>
              <w:spacing w:after="0" w:line="240" w:lineRule="auto"/>
              <w:ind w:left="412" w:hanging="283"/>
              <w:contextualSpacing w:val="0"/>
              <w:jc w:val="both"/>
              <w:rPr>
                <w:rFonts w:ascii="Trebuchet MS" w:hAnsi="Trebuchet MS"/>
                <w:b/>
                <w:bCs/>
              </w:rPr>
            </w:pPr>
            <w:r>
              <w:rPr>
                <w:rFonts w:ascii="Trebuchet MS" w:hAnsi="Trebuchet MS"/>
              </w:rPr>
              <w:t>G</w:t>
            </w:r>
            <w:r w:rsidRPr="00D71BE3">
              <w:rPr>
                <w:rFonts w:ascii="Trebuchet MS" w:hAnsi="Trebuchet MS"/>
              </w:rPr>
              <w:t>alimybė nemokamai atsisiųsti iš „Google Play“ ir „App Store“.</w:t>
            </w:r>
          </w:p>
        </w:tc>
      </w:tr>
    </w:tbl>
    <w:p w14:paraId="52B09997" w14:textId="77777777" w:rsidR="00EC7212" w:rsidRPr="00D71BE3" w:rsidRDefault="00EC7212" w:rsidP="00EC7212">
      <w:pPr>
        <w:pStyle w:val="Sraassunumeriais41"/>
        <w:numPr>
          <w:ilvl w:val="0"/>
          <w:numId w:val="0"/>
        </w:numPr>
        <w:spacing w:after="0" w:line="240" w:lineRule="auto"/>
        <w:jc w:val="both"/>
        <w:textDirection w:val="lrTb"/>
        <w:rPr>
          <w:rFonts w:ascii="Trebuchet MS" w:eastAsia="Times New Roman" w:hAnsi="Trebuchet MS"/>
          <w:b/>
          <w:bCs/>
          <w:lang w:val="lt-LT"/>
        </w:rPr>
      </w:pPr>
    </w:p>
    <w:p w14:paraId="5C0126C5"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r w:rsidRPr="00D71BE3">
        <w:rPr>
          <w:rFonts w:ascii="Trebuchet MS" w:eastAsia="Times New Roman" w:hAnsi="Trebuchet MS"/>
          <w:b/>
          <w:bCs/>
          <w:lang w:val="lt-LT"/>
        </w:rPr>
        <w:t xml:space="preserve"> </w:t>
      </w:r>
      <w:proofErr w:type="spellStart"/>
      <w:r w:rsidRPr="00D71BE3">
        <w:rPr>
          <w:rFonts w:ascii="Trebuchet MS" w:eastAsia="Times New Roman" w:hAnsi="Trebuchet MS"/>
          <w:b/>
          <w:bCs/>
        </w:rPr>
        <w:t>Reikalavimai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Paciento</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registravimo</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moduliui</w:t>
      </w:r>
      <w:proofErr w:type="spellEnd"/>
      <w:r w:rsidRPr="00D71BE3">
        <w:rPr>
          <w:rFonts w:ascii="Trebuchet MS" w:eastAsia="Times New Roman" w:hAnsi="Trebuchet MS"/>
          <w:b/>
          <w:bCs/>
        </w:rPr>
        <w:t xml:space="preserve"> </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260"/>
      </w:tblGrid>
      <w:tr w:rsidR="00EC7212" w:rsidRPr="00D71BE3" w14:paraId="2345DAAC" w14:textId="77777777" w:rsidTr="000968F2">
        <w:trPr>
          <w:tblHeader/>
        </w:trPr>
        <w:tc>
          <w:tcPr>
            <w:tcW w:w="420" w:type="pct"/>
            <w:shd w:val="clear" w:color="auto" w:fill="F2F2F2" w:themeFill="background1" w:themeFillShade="F2"/>
            <w:vAlign w:val="center"/>
          </w:tcPr>
          <w:p w14:paraId="37C5AFF5"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4580" w:type="pct"/>
            <w:shd w:val="clear" w:color="auto" w:fill="F2F2F2" w:themeFill="background1" w:themeFillShade="F2"/>
            <w:vAlign w:val="center"/>
          </w:tcPr>
          <w:p w14:paraId="35FC1888" w14:textId="77777777" w:rsidR="00EC7212" w:rsidRPr="00D71BE3" w:rsidRDefault="00EC7212" w:rsidP="000968F2">
            <w:pPr>
              <w:spacing w:after="0"/>
              <w:jc w:val="both"/>
              <w:rPr>
                <w:rFonts w:ascii="Trebuchet MS" w:hAnsi="Trebuchet MS"/>
                <w:b/>
                <w:bCs/>
              </w:rPr>
            </w:pPr>
            <w:r w:rsidRPr="00D71BE3">
              <w:rPr>
                <w:rFonts w:ascii="Trebuchet MS" w:hAnsi="Trebuchet MS"/>
                <w:b/>
                <w:bCs/>
              </w:rPr>
              <w:t>Reikalavimo aprašymas</w:t>
            </w:r>
          </w:p>
        </w:tc>
      </w:tr>
      <w:tr w:rsidR="00EC7212" w:rsidRPr="00D71BE3" w14:paraId="63BA7152" w14:textId="77777777" w:rsidTr="000968F2">
        <w:tc>
          <w:tcPr>
            <w:tcW w:w="420" w:type="pct"/>
          </w:tcPr>
          <w:p w14:paraId="49E2B3FA" w14:textId="77777777" w:rsidR="00EC7212" w:rsidRPr="00D71BE3" w:rsidRDefault="00EC7212" w:rsidP="000968F2">
            <w:pPr>
              <w:spacing w:after="0"/>
              <w:jc w:val="both"/>
              <w:rPr>
                <w:rFonts w:ascii="Trebuchet MS" w:hAnsi="Trebuchet MS"/>
                <w:b/>
                <w:bCs/>
              </w:rPr>
            </w:pPr>
            <w:r w:rsidRPr="00D71BE3">
              <w:rPr>
                <w:rFonts w:ascii="Trebuchet MS" w:hAnsi="Trebuchet MS"/>
                <w:b/>
                <w:bCs/>
              </w:rPr>
              <w:t>8.2.1.</w:t>
            </w:r>
          </w:p>
        </w:tc>
        <w:tc>
          <w:tcPr>
            <w:tcW w:w="4580" w:type="pct"/>
          </w:tcPr>
          <w:p w14:paraId="191F6034" w14:textId="77777777" w:rsidR="00EC7212" w:rsidRPr="00D71BE3" w:rsidRDefault="00EC7212" w:rsidP="000968F2">
            <w:pPr>
              <w:spacing w:after="0"/>
              <w:jc w:val="both"/>
              <w:rPr>
                <w:rFonts w:ascii="Trebuchet MS" w:hAnsi="Trebuchet MS"/>
              </w:rPr>
            </w:pPr>
            <w:r w:rsidRPr="00DE3309">
              <w:rPr>
                <w:rFonts w:ascii="Trebuchet MS" w:hAnsi="Trebuchet MS"/>
                <w:color w:val="000000" w:themeColor="text1"/>
              </w:rPr>
              <w:t xml:space="preserve">Sveikatos priežiūros specialistas </w:t>
            </w:r>
            <w:r w:rsidRPr="00D71BE3">
              <w:rPr>
                <w:rFonts w:ascii="Trebuchet MS" w:hAnsi="Trebuchet MS"/>
              </w:rPr>
              <w:t>gali užregistruoti naują pacientą Sistemoje, įvesdamas būtinus duomenis (pvz. kontaktinę informaciją, ūgį, svorį, kt.), priskirdamas prižiūrintį specialistą</w:t>
            </w:r>
            <w:r>
              <w:rPr>
                <w:rFonts w:ascii="Trebuchet MS" w:hAnsi="Trebuchet MS"/>
              </w:rPr>
              <w:t>.</w:t>
            </w:r>
          </w:p>
        </w:tc>
      </w:tr>
      <w:tr w:rsidR="00EC7212" w:rsidRPr="00D71BE3" w14:paraId="546FC6BD" w14:textId="77777777" w:rsidTr="000968F2">
        <w:tc>
          <w:tcPr>
            <w:tcW w:w="420" w:type="pct"/>
          </w:tcPr>
          <w:p w14:paraId="029A4D1B" w14:textId="77777777" w:rsidR="00EC7212" w:rsidRPr="00D71BE3" w:rsidRDefault="00EC7212" w:rsidP="000968F2">
            <w:pPr>
              <w:spacing w:after="0"/>
              <w:jc w:val="both"/>
              <w:rPr>
                <w:rFonts w:ascii="Trebuchet MS" w:hAnsi="Trebuchet MS"/>
                <w:b/>
                <w:bCs/>
              </w:rPr>
            </w:pPr>
            <w:r w:rsidRPr="00D71BE3">
              <w:rPr>
                <w:rFonts w:ascii="Trebuchet MS" w:hAnsi="Trebuchet MS"/>
                <w:b/>
                <w:bCs/>
              </w:rPr>
              <w:t>8.2.2.</w:t>
            </w:r>
          </w:p>
        </w:tc>
        <w:tc>
          <w:tcPr>
            <w:tcW w:w="4580" w:type="pct"/>
          </w:tcPr>
          <w:p w14:paraId="748CB103" w14:textId="77777777" w:rsidR="00EC7212" w:rsidRPr="00D71BE3" w:rsidRDefault="00EC7212" w:rsidP="000968F2">
            <w:pPr>
              <w:spacing w:after="0"/>
              <w:jc w:val="both"/>
              <w:rPr>
                <w:rFonts w:ascii="Trebuchet MS" w:hAnsi="Trebuchet MS"/>
              </w:rPr>
            </w:pPr>
            <w:r w:rsidRPr="00D71BE3">
              <w:rPr>
                <w:rFonts w:ascii="Trebuchet MS" w:hAnsi="Trebuchet MS"/>
              </w:rPr>
              <w:t>Užregistravus pacientą, automatiškai sukuriama jo paskyra, o prisijungimo duomenys (vartotojo vardas, laikinas slaptažodis, jo galiojimo trukmė) siunčiami el. paštu pacientui</w:t>
            </w:r>
            <w:r>
              <w:rPr>
                <w:rFonts w:ascii="Trebuchet MS" w:hAnsi="Trebuchet MS"/>
              </w:rPr>
              <w:t>.</w:t>
            </w:r>
          </w:p>
        </w:tc>
      </w:tr>
      <w:tr w:rsidR="00EC7212" w:rsidRPr="00D71BE3" w14:paraId="267B82F0" w14:textId="77777777" w:rsidTr="000968F2">
        <w:tc>
          <w:tcPr>
            <w:tcW w:w="420" w:type="pct"/>
          </w:tcPr>
          <w:p w14:paraId="5F281ACC" w14:textId="77777777" w:rsidR="00EC7212" w:rsidRPr="00D71BE3" w:rsidRDefault="00EC7212" w:rsidP="000968F2">
            <w:pPr>
              <w:spacing w:after="0"/>
              <w:jc w:val="both"/>
              <w:rPr>
                <w:rFonts w:ascii="Trebuchet MS" w:hAnsi="Trebuchet MS"/>
                <w:b/>
                <w:bCs/>
              </w:rPr>
            </w:pPr>
            <w:r w:rsidRPr="00D71BE3">
              <w:rPr>
                <w:rFonts w:ascii="Trebuchet MS" w:hAnsi="Trebuchet MS"/>
                <w:b/>
                <w:bCs/>
              </w:rPr>
              <w:t>8.2.3.</w:t>
            </w:r>
          </w:p>
        </w:tc>
        <w:tc>
          <w:tcPr>
            <w:tcW w:w="4580" w:type="pct"/>
          </w:tcPr>
          <w:p w14:paraId="2098F1A8" w14:textId="77777777" w:rsidR="00EC7212" w:rsidRPr="00D71BE3" w:rsidRDefault="00EC7212" w:rsidP="000968F2">
            <w:pPr>
              <w:spacing w:after="0"/>
              <w:jc w:val="both"/>
              <w:rPr>
                <w:rFonts w:ascii="Trebuchet MS" w:hAnsi="Trebuchet MS"/>
              </w:rPr>
            </w:pPr>
            <w:r w:rsidRPr="00667F8F">
              <w:rPr>
                <w:rFonts w:ascii="Trebuchet MS" w:hAnsi="Trebuchet MS"/>
                <w:color w:val="000000" w:themeColor="text1"/>
              </w:rPr>
              <w:t xml:space="preserve">Sveikatos priežiūros specialistas </w:t>
            </w:r>
            <w:r w:rsidRPr="00D71BE3">
              <w:rPr>
                <w:rFonts w:ascii="Trebuchet MS" w:hAnsi="Trebuchet MS"/>
              </w:rPr>
              <w:t>gali peržiūrėti visų pacientų sąrašus, filtruoti naujus pacientus, vykdyti paiešką bei matyti pagrindinę informaciją išskleidžiamame lange</w:t>
            </w:r>
            <w:r>
              <w:rPr>
                <w:rFonts w:ascii="Trebuchet MS" w:hAnsi="Trebuchet MS"/>
              </w:rPr>
              <w:t>.</w:t>
            </w:r>
          </w:p>
        </w:tc>
      </w:tr>
      <w:tr w:rsidR="00EC7212" w:rsidRPr="00D71BE3" w14:paraId="0D8B8935" w14:textId="77777777" w:rsidTr="000968F2">
        <w:tc>
          <w:tcPr>
            <w:tcW w:w="420" w:type="pct"/>
          </w:tcPr>
          <w:p w14:paraId="6B5B00E9" w14:textId="77777777" w:rsidR="00EC7212" w:rsidRPr="00D71BE3" w:rsidRDefault="00EC7212" w:rsidP="000968F2">
            <w:pPr>
              <w:spacing w:after="0"/>
              <w:jc w:val="both"/>
              <w:rPr>
                <w:rFonts w:ascii="Trebuchet MS" w:hAnsi="Trebuchet MS"/>
                <w:b/>
                <w:bCs/>
              </w:rPr>
            </w:pPr>
            <w:r>
              <w:rPr>
                <w:rFonts w:ascii="Trebuchet MS" w:hAnsi="Trebuchet MS"/>
                <w:b/>
                <w:bCs/>
              </w:rPr>
              <w:t>8.2.4.</w:t>
            </w:r>
          </w:p>
        </w:tc>
        <w:tc>
          <w:tcPr>
            <w:tcW w:w="4580" w:type="pct"/>
          </w:tcPr>
          <w:p w14:paraId="1D3ECEAD" w14:textId="77777777" w:rsidR="00EC7212" w:rsidRPr="00EC7212" w:rsidRDefault="00EC7212" w:rsidP="000968F2">
            <w:pPr>
              <w:spacing w:after="0"/>
              <w:jc w:val="both"/>
              <w:rPr>
                <w:rFonts w:ascii="Trebuchet MS" w:hAnsi="Trebuchet MS"/>
                <w:color w:val="000000" w:themeColor="text1"/>
              </w:rPr>
            </w:pPr>
            <w:r w:rsidRPr="00EC7212">
              <w:rPr>
                <w:rFonts w:ascii="Trebuchet MS" w:hAnsi="Trebuchet MS"/>
              </w:rPr>
              <w:t>Sveikatos priežiūros specialistas gali peržiūrėti jam priskirtų pacientų sąrašus, filtruoti naujus pacientus, vykdyti paiešką bei matyti pagrindinę informaciją išskleidžiamame lange.</w:t>
            </w:r>
          </w:p>
        </w:tc>
      </w:tr>
      <w:tr w:rsidR="00EC7212" w:rsidRPr="00D71BE3" w14:paraId="37DF5652" w14:textId="77777777" w:rsidTr="000968F2">
        <w:tc>
          <w:tcPr>
            <w:tcW w:w="420" w:type="pct"/>
          </w:tcPr>
          <w:p w14:paraId="3D1B7F3C" w14:textId="77777777" w:rsidR="00EC7212" w:rsidRPr="00D71BE3" w:rsidRDefault="00EC7212" w:rsidP="000968F2">
            <w:pPr>
              <w:spacing w:after="0"/>
              <w:jc w:val="both"/>
              <w:rPr>
                <w:rFonts w:ascii="Trebuchet MS" w:hAnsi="Trebuchet MS"/>
                <w:b/>
                <w:bCs/>
              </w:rPr>
            </w:pPr>
            <w:r w:rsidRPr="00D71BE3">
              <w:rPr>
                <w:rFonts w:ascii="Trebuchet MS" w:hAnsi="Trebuchet MS"/>
                <w:b/>
                <w:bCs/>
              </w:rPr>
              <w:t>8.2.</w:t>
            </w:r>
            <w:r>
              <w:rPr>
                <w:rFonts w:ascii="Trebuchet MS" w:hAnsi="Trebuchet MS"/>
                <w:b/>
                <w:bCs/>
              </w:rPr>
              <w:t>5</w:t>
            </w:r>
            <w:r w:rsidRPr="00D71BE3">
              <w:rPr>
                <w:rFonts w:ascii="Trebuchet MS" w:hAnsi="Trebuchet MS"/>
                <w:b/>
                <w:bCs/>
              </w:rPr>
              <w:t>.</w:t>
            </w:r>
          </w:p>
        </w:tc>
        <w:tc>
          <w:tcPr>
            <w:tcW w:w="4580" w:type="pct"/>
          </w:tcPr>
          <w:p w14:paraId="62ECF77D" w14:textId="77777777" w:rsidR="00EC7212" w:rsidRPr="00EC7212" w:rsidRDefault="00EC7212" w:rsidP="000968F2">
            <w:pPr>
              <w:spacing w:after="0"/>
              <w:jc w:val="both"/>
              <w:rPr>
                <w:rFonts w:ascii="Trebuchet MS" w:hAnsi="Trebuchet MS"/>
              </w:rPr>
            </w:pPr>
            <w:r w:rsidRPr="00EC7212">
              <w:rPr>
                <w:rFonts w:ascii="Trebuchet MS" w:hAnsi="Trebuchet MS"/>
              </w:rPr>
              <w:t>Sveikatos priežiūros specialistas gali priskirti pacientui požymius (pvz., tikslinę grupę), registracijos metu ar vėliau keisti prižiūrintį specialistą.</w:t>
            </w:r>
          </w:p>
        </w:tc>
      </w:tr>
      <w:tr w:rsidR="00EC7212" w:rsidRPr="00D71BE3" w14:paraId="14212D47" w14:textId="77777777" w:rsidTr="000968F2">
        <w:tc>
          <w:tcPr>
            <w:tcW w:w="420" w:type="pct"/>
          </w:tcPr>
          <w:p w14:paraId="0DFF4E73" w14:textId="77777777" w:rsidR="00EC7212" w:rsidRPr="00D71BE3" w:rsidRDefault="00EC7212" w:rsidP="000968F2">
            <w:pPr>
              <w:spacing w:after="0"/>
              <w:jc w:val="both"/>
              <w:rPr>
                <w:rFonts w:ascii="Trebuchet MS" w:hAnsi="Trebuchet MS"/>
                <w:b/>
                <w:bCs/>
              </w:rPr>
            </w:pPr>
            <w:r w:rsidRPr="00D71BE3">
              <w:rPr>
                <w:rFonts w:ascii="Trebuchet MS" w:hAnsi="Trebuchet MS"/>
                <w:b/>
                <w:bCs/>
              </w:rPr>
              <w:t>8.2.</w:t>
            </w:r>
            <w:r>
              <w:rPr>
                <w:rFonts w:ascii="Trebuchet MS" w:hAnsi="Trebuchet MS"/>
                <w:b/>
                <w:bCs/>
              </w:rPr>
              <w:t>6</w:t>
            </w:r>
            <w:r w:rsidRPr="00D71BE3">
              <w:rPr>
                <w:rFonts w:ascii="Trebuchet MS" w:hAnsi="Trebuchet MS"/>
                <w:b/>
                <w:bCs/>
              </w:rPr>
              <w:t>.</w:t>
            </w:r>
          </w:p>
        </w:tc>
        <w:tc>
          <w:tcPr>
            <w:tcW w:w="4580" w:type="pct"/>
          </w:tcPr>
          <w:p w14:paraId="16715045" w14:textId="77777777" w:rsidR="00EC7212" w:rsidRPr="00EC7212" w:rsidRDefault="00EC7212" w:rsidP="000968F2">
            <w:pPr>
              <w:spacing w:after="0"/>
              <w:jc w:val="both"/>
              <w:rPr>
                <w:rFonts w:ascii="Trebuchet MS" w:hAnsi="Trebuchet MS"/>
              </w:rPr>
            </w:pPr>
            <w:r w:rsidRPr="00EC7212">
              <w:rPr>
                <w:rFonts w:ascii="Trebuchet MS" w:hAnsi="Trebuchet MS"/>
              </w:rPr>
              <w:t>Paciento paskyroje galima peržiūrėti prijungtus paciento nešiojamų Įrenginių tiekėjus.</w:t>
            </w:r>
          </w:p>
        </w:tc>
      </w:tr>
      <w:tr w:rsidR="00EC7212" w:rsidRPr="00D71BE3" w14:paraId="34A6AB02" w14:textId="77777777" w:rsidTr="000968F2">
        <w:tc>
          <w:tcPr>
            <w:tcW w:w="420" w:type="pct"/>
          </w:tcPr>
          <w:p w14:paraId="57D2B7D6" w14:textId="77777777" w:rsidR="00EC7212" w:rsidRPr="00D71BE3" w:rsidRDefault="00EC7212" w:rsidP="000968F2">
            <w:pPr>
              <w:spacing w:after="0"/>
              <w:jc w:val="both"/>
              <w:rPr>
                <w:rFonts w:ascii="Trebuchet MS" w:hAnsi="Trebuchet MS"/>
                <w:b/>
                <w:bCs/>
              </w:rPr>
            </w:pPr>
            <w:r w:rsidRPr="00D71BE3">
              <w:rPr>
                <w:rFonts w:ascii="Trebuchet MS" w:hAnsi="Trebuchet MS"/>
                <w:b/>
                <w:bCs/>
              </w:rPr>
              <w:t>8.2.</w:t>
            </w:r>
            <w:r>
              <w:rPr>
                <w:rFonts w:ascii="Trebuchet MS" w:hAnsi="Trebuchet MS"/>
                <w:b/>
                <w:bCs/>
              </w:rPr>
              <w:t>7</w:t>
            </w:r>
            <w:r w:rsidRPr="00D71BE3">
              <w:rPr>
                <w:rFonts w:ascii="Trebuchet MS" w:hAnsi="Trebuchet MS"/>
                <w:b/>
                <w:bCs/>
              </w:rPr>
              <w:t>.</w:t>
            </w:r>
          </w:p>
        </w:tc>
        <w:tc>
          <w:tcPr>
            <w:tcW w:w="4580" w:type="pct"/>
          </w:tcPr>
          <w:p w14:paraId="49E36BAD" w14:textId="77777777" w:rsidR="00EC7212" w:rsidRPr="00D71BE3" w:rsidRDefault="00EC7212" w:rsidP="000968F2">
            <w:pPr>
              <w:spacing w:after="0"/>
              <w:jc w:val="both"/>
              <w:rPr>
                <w:rFonts w:ascii="Trebuchet MS" w:hAnsi="Trebuchet MS"/>
              </w:rPr>
            </w:pPr>
            <w:r w:rsidRPr="00F6528B">
              <w:rPr>
                <w:rFonts w:ascii="Trebuchet MS" w:hAnsi="Trebuchet MS"/>
                <w:color w:val="000000" w:themeColor="text1"/>
              </w:rPr>
              <w:t xml:space="preserve">Sveikatos priežiūros specialistas </w:t>
            </w:r>
            <w:r w:rsidRPr="00D71BE3">
              <w:rPr>
                <w:rFonts w:ascii="Trebuchet MS" w:hAnsi="Trebuchet MS"/>
              </w:rPr>
              <w:t>gali priskirti registracijos klausimynus pacientui</w:t>
            </w:r>
            <w:r>
              <w:rPr>
                <w:rFonts w:ascii="Trebuchet MS" w:hAnsi="Trebuchet MS"/>
              </w:rPr>
              <w:t xml:space="preserve"> arba užpildyti juos pats</w:t>
            </w:r>
            <w:r w:rsidRPr="00D71BE3">
              <w:rPr>
                <w:rFonts w:ascii="Trebuchet MS" w:hAnsi="Trebuchet MS"/>
              </w:rPr>
              <w:t xml:space="preserve">. Taip pat galima nenaudoti klausimynų registracijos metu. </w:t>
            </w:r>
          </w:p>
        </w:tc>
      </w:tr>
    </w:tbl>
    <w:p w14:paraId="4DE6B220" w14:textId="77777777" w:rsidR="00B349AA" w:rsidRPr="00D71BE3" w:rsidRDefault="00B349AA" w:rsidP="00EC7212">
      <w:pPr>
        <w:spacing w:after="0" w:line="240" w:lineRule="auto"/>
        <w:jc w:val="both"/>
        <w:rPr>
          <w:rFonts w:ascii="Trebuchet MS" w:eastAsia="Times New Roman" w:hAnsi="Trebuchet MS" w:cs="Times New Roman"/>
        </w:rPr>
      </w:pPr>
    </w:p>
    <w:p w14:paraId="58D6F24C"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r w:rsidRPr="00D71BE3">
        <w:rPr>
          <w:rFonts w:ascii="Trebuchet MS" w:eastAsia="Times New Roman" w:hAnsi="Trebuchet MS"/>
          <w:b/>
          <w:bCs/>
          <w:lang w:val="lt-LT"/>
        </w:rPr>
        <w:t xml:space="preserve"> </w:t>
      </w:r>
      <w:r w:rsidRPr="003A1B3D">
        <w:rPr>
          <w:rFonts w:ascii="Trebuchet MS" w:eastAsia="Times New Roman" w:hAnsi="Trebuchet MS"/>
          <w:b/>
          <w:bCs/>
          <w:lang w:val="fi-FI"/>
        </w:rPr>
        <w:t>Reikalavimai Paciento sveikatos kortelės moduliui</w:t>
      </w:r>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165"/>
      </w:tblGrid>
      <w:tr w:rsidR="00EC7212" w:rsidRPr="00D71BE3" w14:paraId="5F4D274C" w14:textId="77777777" w:rsidTr="000968F2">
        <w:trPr>
          <w:tblHeader/>
        </w:trPr>
        <w:tc>
          <w:tcPr>
            <w:tcW w:w="900" w:type="dxa"/>
            <w:shd w:val="clear" w:color="auto" w:fill="F2F2F2" w:themeFill="background1" w:themeFillShade="F2"/>
            <w:vAlign w:val="center"/>
          </w:tcPr>
          <w:p w14:paraId="491A366F" w14:textId="77777777" w:rsidR="00EC7212" w:rsidRPr="00D71BE3" w:rsidRDefault="00EC7212" w:rsidP="00CC0F1E">
            <w:pPr>
              <w:spacing w:after="0" w:line="240" w:lineRule="auto"/>
              <w:jc w:val="both"/>
              <w:rPr>
                <w:rFonts w:ascii="Trebuchet MS" w:hAnsi="Trebuchet MS"/>
                <w:b/>
                <w:bCs/>
              </w:rPr>
            </w:pPr>
            <w:r w:rsidRPr="00D71BE3">
              <w:rPr>
                <w:rFonts w:ascii="Trebuchet MS" w:hAnsi="Trebuchet MS"/>
                <w:b/>
                <w:bCs/>
              </w:rPr>
              <w:lastRenderedPageBreak/>
              <w:t>Eilės Nr.</w:t>
            </w:r>
          </w:p>
        </w:tc>
        <w:tc>
          <w:tcPr>
            <w:tcW w:w="9165" w:type="dxa"/>
            <w:shd w:val="clear" w:color="auto" w:fill="F2F2F2" w:themeFill="background1" w:themeFillShade="F2"/>
            <w:vAlign w:val="center"/>
          </w:tcPr>
          <w:p w14:paraId="0DA71E96" w14:textId="77777777" w:rsidR="00EC7212" w:rsidRPr="00D71BE3" w:rsidRDefault="00EC7212" w:rsidP="00CC0F1E">
            <w:pPr>
              <w:spacing w:after="0" w:line="240" w:lineRule="auto"/>
              <w:jc w:val="both"/>
              <w:rPr>
                <w:rFonts w:ascii="Trebuchet MS" w:hAnsi="Trebuchet MS"/>
                <w:b/>
                <w:bCs/>
              </w:rPr>
            </w:pPr>
            <w:r w:rsidRPr="00D71BE3">
              <w:rPr>
                <w:rFonts w:ascii="Trebuchet MS" w:hAnsi="Trebuchet MS"/>
                <w:b/>
                <w:bCs/>
              </w:rPr>
              <w:t>Reikalavimo aprašymas</w:t>
            </w:r>
          </w:p>
        </w:tc>
      </w:tr>
      <w:tr w:rsidR="00EC7212" w:rsidRPr="00D71BE3" w14:paraId="7D896568" w14:textId="77777777" w:rsidTr="000968F2">
        <w:tc>
          <w:tcPr>
            <w:tcW w:w="900" w:type="dxa"/>
          </w:tcPr>
          <w:p w14:paraId="2DE98167" w14:textId="77777777" w:rsidR="00EC7212" w:rsidRPr="00EC7212" w:rsidRDefault="00EC7212" w:rsidP="000968F2">
            <w:pPr>
              <w:jc w:val="both"/>
              <w:rPr>
                <w:rFonts w:ascii="Trebuchet MS" w:hAnsi="Trebuchet MS"/>
                <w:b/>
                <w:bCs/>
              </w:rPr>
            </w:pPr>
            <w:r w:rsidRPr="00EC7212">
              <w:rPr>
                <w:rFonts w:ascii="Trebuchet MS" w:hAnsi="Trebuchet MS"/>
                <w:b/>
                <w:bCs/>
              </w:rPr>
              <w:t>8.3.1.</w:t>
            </w:r>
          </w:p>
        </w:tc>
        <w:tc>
          <w:tcPr>
            <w:tcW w:w="9165" w:type="dxa"/>
          </w:tcPr>
          <w:p w14:paraId="72160A62" w14:textId="77777777" w:rsidR="00EC7212" w:rsidRPr="00EC7212" w:rsidRDefault="00EC7212" w:rsidP="000968F2">
            <w:pPr>
              <w:spacing w:after="0"/>
              <w:jc w:val="both"/>
              <w:rPr>
                <w:rFonts w:ascii="Trebuchet MS" w:hAnsi="Trebuchet MS"/>
                <w:b/>
                <w:bCs/>
              </w:rPr>
            </w:pPr>
            <w:r w:rsidRPr="00EC7212">
              <w:rPr>
                <w:rFonts w:ascii="Trebuchet MS" w:hAnsi="Trebuchet MS"/>
                <w:b/>
                <w:bCs/>
              </w:rPr>
              <w:t>Paciento sveikatos kortelė ir duomenų valdymas:</w:t>
            </w:r>
          </w:p>
          <w:p w14:paraId="529933C2" w14:textId="77777777" w:rsidR="00EC7212" w:rsidRPr="00EC7212" w:rsidRDefault="00EC7212" w:rsidP="000968F2">
            <w:pPr>
              <w:spacing w:after="0"/>
              <w:jc w:val="both"/>
              <w:rPr>
                <w:rFonts w:ascii="Trebuchet MS" w:hAnsi="Trebuchet MS"/>
              </w:rPr>
            </w:pPr>
            <w:r w:rsidRPr="00EC7212">
              <w:rPr>
                <w:rFonts w:ascii="Trebuchet MS" w:hAnsi="Trebuchet MS"/>
              </w:rPr>
              <w:t>8.3.1.1. Paciento sveikatos kortelėje pateikiama ši informacija:</w:t>
            </w:r>
          </w:p>
          <w:p w14:paraId="5A637184" w14:textId="77777777" w:rsidR="00EC7212" w:rsidRPr="00EC7212" w:rsidRDefault="00EC7212" w:rsidP="000968F2">
            <w:pPr>
              <w:numPr>
                <w:ilvl w:val="0"/>
                <w:numId w:val="22"/>
              </w:numPr>
              <w:tabs>
                <w:tab w:val="clear" w:pos="720"/>
                <w:tab w:val="num" w:pos="412"/>
              </w:tabs>
              <w:spacing w:after="0" w:line="240" w:lineRule="auto"/>
              <w:ind w:hanging="591"/>
              <w:jc w:val="both"/>
              <w:rPr>
                <w:rFonts w:ascii="Trebuchet MS" w:hAnsi="Trebuchet MS"/>
              </w:rPr>
            </w:pPr>
            <w:r w:rsidRPr="00EC7212">
              <w:rPr>
                <w:rFonts w:ascii="Trebuchet MS" w:hAnsi="Trebuchet MS"/>
              </w:rPr>
              <w:t xml:space="preserve">stebėjimo skydelis (angl. </w:t>
            </w:r>
            <w:r w:rsidRPr="00EC7212">
              <w:rPr>
                <w:rFonts w:ascii="Trebuchet MS" w:hAnsi="Trebuchet MS"/>
                <w:i/>
                <w:iCs/>
              </w:rPr>
              <w:t>dashboard</w:t>
            </w:r>
            <w:r w:rsidRPr="00EC7212">
              <w:rPr>
                <w:rFonts w:ascii="Trebuchet MS" w:hAnsi="Trebuchet MS"/>
              </w:rPr>
              <w:t>);</w:t>
            </w:r>
          </w:p>
          <w:p w14:paraId="3406BF34" w14:textId="77777777" w:rsidR="00EC7212" w:rsidRPr="00EC7212" w:rsidRDefault="00EC7212" w:rsidP="000968F2">
            <w:pPr>
              <w:numPr>
                <w:ilvl w:val="0"/>
                <w:numId w:val="22"/>
              </w:numPr>
              <w:tabs>
                <w:tab w:val="clear" w:pos="720"/>
                <w:tab w:val="num" w:pos="412"/>
              </w:tabs>
              <w:spacing w:after="0" w:line="240" w:lineRule="auto"/>
              <w:ind w:hanging="591"/>
              <w:jc w:val="both"/>
              <w:rPr>
                <w:rFonts w:ascii="Trebuchet MS" w:hAnsi="Trebuchet MS"/>
              </w:rPr>
            </w:pPr>
            <w:r w:rsidRPr="00EC7212">
              <w:rPr>
                <w:rFonts w:ascii="Trebuchet MS" w:hAnsi="Trebuchet MS"/>
              </w:rPr>
              <w:t>diagnozės, vaistai, alergijos;</w:t>
            </w:r>
          </w:p>
          <w:p w14:paraId="01E1F71A" w14:textId="77777777" w:rsidR="00EC7212" w:rsidRPr="00EC7212" w:rsidRDefault="00EC7212" w:rsidP="000968F2">
            <w:pPr>
              <w:numPr>
                <w:ilvl w:val="0"/>
                <w:numId w:val="22"/>
              </w:numPr>
              <w:tabs>
                <w:tab w:val="clear" w:pos="720"/>
                <w:tab w:val="num" w:pos="412"/>
              </w:tabs>
              <w:spacing w:after="0" w:line="240" w:lineRule="auto"/>
              <w:ind w:hanging="591"/>
              <w:jc w:val="both"/>
              <w:rPr>
                <w:rFonts w:ascii="Trebuchet MS" w:hAnsi="Trebuchet MS"/>
              </w:rPr>
            </w:pPr>
            <w:r w:rsidRPr="00EC7212">
              <w:rPr>
                <w:rFonts w:ascii="Trebuchet MS" w:hAnsi="Trebuchet MS"/>
              </w:rPr>
              <w:t>sveikatos rodikliai:</w:t>
            </w:r>
          </w:p>
          <w:p w14:paraId="54D13F51"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kraujo spaudimas;</w:t>
            </w:r>
          </w:p>
          <w:p w14:paraId="7A76D9F8"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textAlignment w:val="baseline"/>
              <w:rPr>
                <w:rFonts w:ascii="Trebuchet MS" w:hAnsi="Trebuchet MS"/>
              </w:rPr>
            </w:pPr>
            <w:r w:rsidRPr="00EC7212">
              <w:rPr>
                <w:rFonts w:ascii="Trebuchet MS" w:hAnsi="Trebuchet MS"/>
              </w:rPr>
              <w:t xml:space="preserve">pulsas; </w:t>
            </w:r>
          </w:p>
          <w:p w14:paraId="3C95043E"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textAlignment w:val="baseline"/>
              <w:rPr>
                <w:rFonts w:ascii="Trebuchet MS" w:hAnsi="Trebuchet MS"/>
              </w:rPr>
            </w:pPr>
            <w:r w:rsidRPr="00EC7212">
              <w:rPr>
                <w:rFonts w:ascii="Trebuchet MS" w:hAnsi="Trebuchet MS"/>
              </w:rPr>
              <w:t>EKG;</w:t>
            </w:r>
          </w:p>
          <w:p w14:paraId="3BD08FD2"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svoris;</w:t>
            </w:r>
          </w:p>
          <w:p w14:paraId="4B2A4833"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liemens apimtis;</w:t>
            </w:r>
          </w:p>
          <w:p w14:paraId="3020AF5C"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insulino kiekis;</w:t>
            </w:r>
          </w:p>
          <w:p w14:paraId="70F4264C"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gliukozės lygis;</w:t>
            </w:r>
          </w:p>
          <w:p w14:paraId="616E358E"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miegas;</w:t>
            </w:r>
          </w:p>
          <w:p w14:paraId="5C0983D7"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kūno temperatūra;</w:t>
            </w:r>
          </w:p>
          <w:p w14:paraId="7413C796"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r w:rsidRPr="00EC7212">
              <w:rPr>
                <w:rFonts w:ascii="Trebuchet MS" w:hAnsi="Trebuchet MS"/>
              </w:rPr>
              <w:t xml:space="preserve">kvėpavimo dažnis; </w:t>
            </w:r>
          </w:p>
          <w:p w14:paraId="35DCC8B1" w14:textId="77777777" w:rsidR="00EC7212" w:rsidRPr="00EC7212" w:rsidRDefault="00EC7212" w:rsidP="000968F2">
            <w:pPr>
              <w:numPr>
                <w:ilvl w:val="1"/>
                <w:numId w:val="22"/>
              </w:numPr>
              <w:shd w:val="clear" w:color="auto" w:fill="FFFFFF" w:themeFill="background1"/>
              <w:tabs>
                <w:tab w:val="clear" w:pos="1440"/>
                <w:tab w:val="num" w:pos="837"/>
              </w:tabs>
              <w:spacing w:after="0" w:line="240" w:lineRule="auto"/>
              <w:ind w:hanging="886"/>
              <w:jc w:val="both"/>
              <w:rPr>
                <w:rFonts w:ascii="Trebuchet MS" w:hAnsi="Trebuchet MS"/>
              </w:rPr>
            </w:pPr>
            <w:proofErr w:type="spellStart"/>
            <w:r w:rsidRPr="00EC7212">
              <w:rPr>
                <w:rFonts w:ascii="Trebuchet MS" w:hAnsi="Trebuchet MS"/>
              </w:rPr>
              <w:t>saturacija</w:t>
            </w:r>
            <w:proofErr w:type="spellEnd"/>
            <w:r w:rsidRPr="00EC7212">
              <w:rPr>
                <w:rFonts w:ascii="Trebuchet MS" w:hAnsi="Trebuchet MS"/>
              </w:rPr>
              <w:t xml:space="preserve"> (SpO2);</w:t>
            </w:r>
          </w:p>
          <w:p w14:paraId="720C0A3C" w14:textId="77777777" w:rsidR="00EC7212" w:rsidRPr="00EC7212" w:rsidRDefault="00EC7212" w:rsidP="000968F2">
            <w:pPr>
              <w:numPr>
                <w:ilvl w:val="0"/>
                <w:numId w:val="22"/>
              </w:numPr>
              <w:tabs>
                <w:tab w:val="clear" w:pos="720"/>
                <w:tab w:val="num" w:pos="412"/>
              </w:tabs>
              <w:spacing w:after="0" w:line="240" w:lineRule="auto"/>
              <w:ind w:left="410" w:hanging="281"/>
              <w:jc w:val="both"/>
              <w:rPr>
                <w:rFonts w:ascii="Trebuchet MS" w:hAnsi="Trebuchet MS"/>
              </w:rPr>
            </w:pPr>
            <w:r w:rsidRPr="00EC7212">
              <w:rPr>
                <w:rFonts w:ascii="Trebuchet MS" w:hAnsi="Trebuchet MS"/>
              </w:rPr>
              <w:t>konsultacijos, fizinio aktyvumo, mitybos ir vandens vartojimo dienoraščių pildymo bei matavimų duomenys;</w:t>
            </w:r>
          </w:p>
          <w:p w14:paraId="52F19B21" w14:textId="77777777" w:rsidR="00EC7212" w:rsidRPr="00EC7212" w:rsidRDefault="00EC7212" w:rsidP="000968F2">
            <w:pPr>
              <w:numPr>
                <w:ilvl w:val="0"/>
                <w:numId w:val="22"/>
              </w:numPr>
              <w:tabs>
                <w:tab w:val="clear" w:pos="720"/>
                <w:tab w:val="num" w:pos="412"/>
              </w:tabs>
              <w:spacing w:after="0" w:line="240" w:lineRule="auto"/>
              <w:ind w:left="410" w:hanging="281"/>
              <w:jc w:val="both"/>
              <w:rPr>
                <w:rFonts w:ascii="Trebuchet MS" w:hAnsi="Trebuchet MS"/>
              </w:rPr>
            </w:pPr>
            <w:r w:rsidRPr="00EC7212">
              <w:rPr>
                <w:rFonts w:ascii="Trebuchet MS" w:hAnsi="Trebuchet MS"/>
              </w:rPr>
              <w:t>įkelti medicininiai failai, individualus sveikatos priežiūros planas, sugeneruotos ataskaitos;</w:t>
            </w:r>
          </w:p>
          <w:p w14:paraId="19D91A3B" w14:textId="77777777" w:rsidR="00EC7212" w:rsidRPr="00EC7212" w:rsidRDefault="00EC7212" w:rsidP="000968F2">
            <w:pPr>
              <w:numPr>
                <w:ilvl w:val="0"/>
                <w:numId w:val="22"/>
              </w:numPr>
              <w:tabs>
                <w:tab w:val="clear" w:pos="720"/>
                <w:tab w:val="num" w:pos="412"/>
              </w:tabs>
              <w:spacing w:after="0" w:line="240" w:lineRule="auto"/>
              <w:ind w:hanging="591"/>
              <w:jc w:val="both"/>
              <w:rPr>
                <w:rFonts w:ascii="Trebuchet MS" w:hAnsi="Trebuchet MS"/>
              </w:rPr>
            </w:pPr>
            <w:r w:rsidRPr="00EC7212">
              <w:rPr>
                <w:rFonts w:ascii="Trebuchet MS" w:hAnsi="Trebuchet MS"/>
              </w:rPr>
              <w:t>paciento paskyros informacija.</w:t>
            </w:r>
          </w:p>
          <w:p w14:paraId="38D009B9" w14:textId="77777777" w:rsidR="00EC7212" w:rsidRPr="00EC7212" w:rsidRDefault="00EC7212" w:rsidP="000968F2">
            <w:pPr>
              <w:spacing w:after="0"/>
              <w:jc w:val="both"/>
              <w:rPr>
                <w:rFonts w:ascii="Trebuchet MS" w:hAnsi="Trebuchet MS"/>
              </w:rPr>
            </w:pPr>
            <w:r w:rsidRPr="00EC7212">
              <w:rPr>
                <w:rFonts w:ascii="Trebuchet MS" w:hAnsi="Trebuchet MS"/>
              </w:rPr>
              <w:t>8.3.1.2. Priskirtas sveikatos priežiūros specialistas gali pildyti, koreguoti ir šalinti paciento sveikatos kortelės duomenis.</w:t>
            </w:r>
          </w:p>
          <w:p w14:paraId="2011D234" w14:textId="77777777" w:rsidR="00EC7212" w:rsidRPr="00EC7212" w:rsidRDefault="00EC7212" w:rsidP="000968F2">
            <w:pPr>
              <w:spacing w:after="0"/>
              <w:jc w:val="both"/>
              <w:rPr>
                <w:rFonts w:ascii="Trebuchet MS" w:hAnsi="Trebuchet MS"/>
              </w:rPr>
            </w:pPr>
            <w:r w:rsidRPr="00EC7212">
              <w:rPr>
                <w:rFonts w:ascii="Trebuchet MS" w:hAnsi="Trebuchet MS"/>
              </w:rPr>
              <w:t>8.3.1.3. Sveikatos priežiūros specialistas gali peržiūrėti paciento kortelės duomenis, įvesti diagnozes iš integruoto TLK sąrašo ir nurodyti papildomą informaciją (diagnozės kodą, pavadinimą, aprašymą).</w:t>
            </w:r>
          </w:p>
          <w:p w14:paraId="66B9E01E" w14:textId="77777777" w:rsidR="00EC7212" w:rsidRPr="00EC7212" w:rsidRDefault="00EC7212" w:rsidP="000968F2">
            <w:pPr>
              <w:spacing w:after="0"/>
              <w:jc w:val="both"/>
              <w:rPr>
                <w:rFonts w:ascii="Trebuchet MS" w:hAnsi="Trebuchet MS"/>
              </w:rPr>
            </w:pPr>
            <w:r w:rsidRPr="00EC7212">
              <w:rPr>
                <w:rFonts w:ascii="Trebuchet MS" w:hAnsi="Trebuchet MS"/>
              </w:rPr>
              <w:t>8.3.1.4. Sveikatos priežiūros specialistas gali registruoti, peržiūrėti vaistų sąrašą, jį koreguoti ir pašalinti paciento vartojamus vaistus.</w:t>
            </w:r>
          </w:p>
          <w:p w14:paraId="03D7C6D4" w14:textId="77777777" w:rsidR="00EC7212" w:rsidRPr="00EC7212" w:rsidRDefault="00EC7212" w:rsidP="000968F2">
            <w:pPr>
              <w:spacing w:after="0"/>
              <w:jc w:val="both"/>
              <w:rPr>
                <w:rFonts w:ascii="Trebuchet MS" w:hAnsi="Trebuchet MS"/>
              </w:rPr>
            </w:pPr>
            <w:r w:rsidRPr="00EC7212">
              <w:rPr>
                <w:rFonts w:ascii="Trebuchet MS" w:hAnsi="Trebuchet MS"/>
              </w:rPr>
              <w:t>8.3.1.5. Sveikatos priežiūros specialistas gali įkelti, peržiūrėti, parsisiųsti ir pašalinti su paciento sveikata susijusius dokumentus.</w:t>
            </w:r>
          </w:p>
          <w:p w14:paraId="07F36406" w14:textId="77777777" w:rsidR="00EC7212" w:rsidRPr="00EC7212" w:rsidRDefault="00EC7212" w:rsidP="000968F2">
            <w:pPr>
              <w:spacing w:after="0"/>
              <w:jc w:val="both"/>
              <w:rPr>
                <w:rFonts w:ascii="Trebuchet MS" w:hAnsi="Trebuchet MS"/>
              </w:rPr>
            </w:pPr>
            <w:r w:rsidRPr="00EC7212">
              <w:rPr>
                <w:rFonts w:ascii="Trebuchet MS" w:hAnsi="Trebuchet MS"/>
              </w:rPr>
              <w:t>8.3.1.6. Sveikatos priežiūros specialistas gali paskirti, užpildyti už pacientą, peržiūrėti klausimynus ir jų atsakymus.</w:t>
            </w:r>
          </w:p>
          <w:p w14:paraId="1F50E5B7" w14:textId="77777777" w:rsidR="00EC7212" w:rsidRPr="00EC7212" w:rsidRDefault="00EC7212" w:rsidP="000968F2">
            <w:pPr>
              <w:spacing w:after="0"/>
              <w:jc w:val="both"/>
              <w:rPr>
                <w:rFonts w:ascii="Trebuchet MS" w:hAnsi="Trebuchet MS"/>
              </w:rPr>
            </w:pPr>
            <w:r w:rsidRPr="00EC7212">
              <w:rPr>
                <w:rFonts w:ascii="Trebuchet MS" w:hAnsi="Trebuchet MS"/>
              </w:rPr>
              <w:t>8.3.1.7. Sveikatos priežiūros specialistas gali stebėti ir grafiškai analizuoti paciento sveikatos rodiklius (pvz., pulsas, kraujo spaudimas, EKG, fizinis aktyvumas, gliukozės lygis, insulino kiekis, kt.).</w:t>
            </w:r>
          </w:p>
        </w:tc>
      </w:tr>
    </w:tbl>
    <w:p w14:paraId="1B04555F" w14:textId="77777777" w:rsidR="00EC7212" w:rsidRPr="00D71BE3" w:rsidRDefault="00EC7212" w:rsidP="00EC7212">
      <w:pPr>
        <w:pStyle w:val="Sraassunumeriais41"/>
        <w:numPr>
          <w:ilvl w:val="0"/>
          <w:numId w:val="0"/>
        </w:numPr>
        <w:spacing w:after="0" w:line="240" w:lineRule="auto"/>
        <w:jc w:val="both"/>
        <w:textDirection w:val="lrTb"/>
        <w:rPr>
          <w:rFonts w:ascii="Trebuchet MS" w:eastAsia="Times New Roman" w:hAnsi="Trebuchet MS"/>
          <w:b/>
          <w:bCs/>
          <w:lang w:val="lt-LT"/>
        </w:rPr>
      </w:pPr>
    </w:p>
    <w:p w14:paraId="104BEA77"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it-IT"/>
        </w:rPr>
      </w:pPr>
      <w:proofErr w:type="spellStart"/>
      <w:r w:rsidRPr="00D71BE3">
        <w:rPr>
          <w:rFonts w:ascii="Trebuchet MS" w:eastAsia="Times New Roman" w:hAnsi="Trebuchet MS"/>
          <w:b/>
          <w:bCs/>
        </w:rPr>
        <w:t>Reikalavimai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Sveikatos</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priežiūros</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specialistų</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moduliui</w:t>
      </w:r>
      <w:proofErr w:type="spellEnd"/>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8917"/>
      </w:tblGrid>
      <w:tr w:rsidR="00EC7212" w:rsidRPr="00D71BE3" w14:paraId="60CF7D7B" w14:textId="77777777" w:rsidTr="000968F2">
        <w:trPr>
          <w:tblHeader/>
        </w:trPr>
        <w:tc>
          <w:tcPr>
            <w:tcW w:w="1148" w:type="dxa"/>
            <w:shd w:val="clear" w:color="auto" w:fill="F2F2F2" w:themeFill="background1" w:themeFillShade="F2"/>
            <w:vAlign w:val="center"/>
          </w:tcPr>
          <w:p w14:paraId="4B6E9F9C"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8917" w:type="dxa"/>
            <w:shd w:val="clear" w:color="auto" w:fill="F2F2F2" w:themeFill="background1" w:themeFillShade="F2"/>
            <w:vAlign w:val="center"/>
          </w:tcPr>
          <w:p w14:paraId="6DEE0F57" w14:textId="77777777" w:rsidR="00EC7212" w:rsidRPr="00D71BE3" w:rsidRDefault="00EC7212" w:rsidP="000968F2">
            <w:pPr>
              <w:spacing w:after="0"/>
              <w:jc w:val="both"/>
              <w:rPr>
                <w:rFonts w:ascii="Trebuchet MS" w:hAnsi="Trebuchet MS"/>
                <w:b/>
                <w:bCs/>
              </w:rPr>
            </w:pPr>
            <w:r w:rsidRPr="00D71BE3">
              <w:rPr>
                <w:rFonts w:ascii="Trebuchet MS" w:hAnsi="Trebuchet MS"/>
                <w:b/>
                <w:bCs/>
              </w:rPr>
              <w:t>Reikalavimo aprašymas</w:t>
            </w:r>
          </w:p>
        </w:tc>
      </w:tr>
      <w:tr w:rsidR="00EC7212" w:rsidRPr="00D71BE3" w14:paraId="4C64DECD" w14:textId="77777777" w:rsidTr="00F262EE">
        <w:trPr>
          <w:trHeight w:val="278"/>
        </w:trPr>
        <w:tc>
          <w:tcPr>
            <w:tcW w:w="1148" w:type="dxa"/>
          </w:tcPr>
          <w:p w14:paraId="130DC1B6" w14:textId="77777777" w:rsidR="00EC7212" w:rsidRPr="00D71BE3" w:rsidRDefault="00EC7212" w:rsidP="000968F2">
            <w:pPr>
              <w:spacing w:after="0"/>
              <w:jc w:val="both"/>
              <w:rPr>
                <w:rFonts w:ascii="Trebuchet MS" w:eastAsia="Trebuchet MS" w:hAnsi="Trebuchet MS" w:cs="Trebuchet MS"/>
                <w:b/>
                <w:bCs/>
              </w:rPr>
            </w:pPr>
            <w:r w:rsidRPr="00D71BE3">
              <w:rPr>
                <w:rFonts w:ascii="Trebuchet MS" w:eastAsia="Trebuchet MS" w:hAnsi="Trebuchet MS" w:cs="Trebuchet MS"/>
                <w:b/>
                <w:bCs/>
              </w:rPr>
              <w:t>8.4.1.</w:t>
            </w:r>
          </w:p>
        </w:tc>
        <w:tc>
          <w:tcPr>
            <w:tcW w:w="8917" w:type="dxa"/>
          </w:tcPr>
          <w:p w14:paraId="11CD176C" w14:textId="77777777" w:rsidR="00EC7212" w:rsidRPr="00EC7212" w:rsidRDefault="00EC7212" w:rsidP="000968F2">
            <w:pPr>
              <w:spacing w:after="0"/>
              <w:jc w:val="both"/>
              <w:rPr>
                <w:rFonts w:ascii="Trebuchet MS" w:eastAsiaTheme="minorEastAsia" w:hAnsi="Trebuchet MS" w:cstheme="minorBidi"/>
              </w:rPr>
            </w:pPr>
            <w:r w:rsidRPr="00EC7212">
              <w:rPr>
                <w:rFonts w:ascii="Trebuchet MS" w:eastAsiaTheme="minorEastAsia" w:hAnsi="Trebuchet MS" w:cstheme="minorBidi"/>
              </w:rPr>
              <w:t>Sistemoje turi būti galimybė internetinės programos naudotojams priskirti vartotojų roles bei vartotojų rolėms priskirti teises.</w:t>
            </w:r>
          </w:p>
          <w:p w14:paraId="04083579" w14:textId="77777777" w:rsidR="00EC7212" w:rsidRPr="00EC7212" w:rsidRDefault="00EC7212" w:rsidP="000968F2">
            <w:pPr>
              <w:spacing w:after="0"/>
              <w:jc w:val="both"/>
              <w:rPr>
                <w:rFonts w:ascii="Trebuchet MS" w:eastAsiaTheme="minorEastAsia" w:hAnsi="Trebuchet MS" w:cstheme="minorBidi"/>
              </w:rPr>
            </w:pPr>
            <w:r w:rsidRPr="00EC7212">
              <w:rPr>
                <w:rFonts w:ascii="Trebuchet MS" w:eastAsiaTheme="minorEastAsia" w:hAnsi="Trebuchet MS"/>
              </w:rPr>
              <w:t>Vartotojų rolės gali būti: šeimos gydytojas, atvejo vadybininkas, kineziterapeutas, gyvensenos medicinos specialistas, kardiologas, endokrinologas, oftalmologas ir kt.</w:t>
            </w:r>
          </w:p>
          <w:p w14:paraId="49F80F04" w14:textId="77777777" w:rsidR="00EC7212" w:rsidRPr="00D71BE3" w:rsidRDefault="00EC7212" w:rsidP="000968F2">
            <w:pPr>
              <w:spacing w:after="0"/>
              <w:jc w:val="both"/>
              <w:rPr>
                <w:rFonts w:ascii="Trebuchet MS" w:hAnsi="Trebuchet MS"/>
                <w:highlight w:val="yellow"/>
              </w:rPr>
            </w:pPr>
            <w:r w:rsidRPr="00EC7212">
              <w:rPr>
                <w:rFonts w:ascii="Trebuchet MS" w:eastAsiaTheme="minorEastAsia" w:hAnsi="Trebuchet MS" w:cstheme="minorBidi"/>
              </w:rPr>
              <w:t>Vartotojų teisės gali būti: peržiūrėti, redaguoti.</w:t>
            </w:r>
          </w:p>
        </w:tc>
      </w:tr>
      <w:tr w:rsidR="00EC7212" w:rsidRPr="00D71BE3" w14:paraId="3211FECA" w14:textId="77777777" w:rsidTr="000968F2">
        <w:trPr>
          <w:trHeight w:val="300"/>
        </w:trPr>
        <w:tc>
          <w:tcPr>
            <w:tcW w:w="1148" w:type="dxa"/>
          </w:tcPr>
          <w:p w14:paraId="54C429D9" w14:textId="77777777" w:rsidR="00EC7212" w:rsidRPr="00D71BE3" w:rsidRDefault="00EC7212" w:rsidP="000968F2">
            <w:pPr>
              <w:spacing w:after="0"/>
              <w:jc w:val="both"/>
              <w:rPr>
                <w:rFonts w:ascii="Trebuchet MS" w:eastAsia="Trebuchet MS" w:hAnsi="Trebuchet MS" w:cs="Trebuchet MS"/>
                <w:b/>
                <w:bCs/>
              </w:rPr>
            </w:pPr>
            <w:r w:rsidRPr="00D71BE3">
              <w:rPr>
                <w:rFonts w:ascii="Trebuchet MS" w:eastAsia="Trebuchet MS" w:hAnsi="Trebuchet MS" w:cs="Trebuchet MS"/>
                <w:b/>
                <w:bCs/>
              </w:rPr>
              <w:t>8.4.2.</w:t>
            </w:r>
          </w:p>
        </w:tc>
        <w:tc>
          <w:tcPr>
            <w:tcW w:w="8917" w:type="dxa"/>
          </w:tcPr>
          <w:p w14:paraId="04865FB3"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Sistema turi autentifikuoti naudotoją pagal paskyros duomenis ir suteikti prieigą prie funkcionalumų pagal vartotojo rolę. Prisijungimo metu naudotojui turi būti pateikta </w:t>
            </w:r>
            <w:r w:rsidRPr="005A0954">
              <w:rPr>
                <w:rFonts w:ascii="Trebuchet MS" w:hAnsi="Trebuchet MS"/>
              </w:rPr>
              <w:t>duomenų</w:t>
            </w:r>
            <w:r w:rsidRPr="00D71BE3">
              <w:rPr>
                <w:rFonts w:ascii="Trebuchet MS" w:hAnsi="Trebuchet MS"/>
              </w:rPr>
              <w:t xml:space="preserve"> privatumo politika ir paslaugų teikimo taisyklės, o prisijungimas galimas tik patvirtinus sutikimą.</w:t>
            </w:r>
          </w:p>
        </w:tc>
      </w:tr>
      <w:tr w:rsidR="00EC7212" w:rsidRPr="00D71BE3" w14:paraId="71A66645" w14:textId="77777777" w:rsidTr="000968F2">
        <w:trPr>
          <w:trHeight w:val="300"/>
        </w:trPr>
        <w:tc>
          <w:tcPr>
            <w:tcW w:w="1148" w:type="dxa"/>
          </w:tcPr>
          <w:p w14:paraId="77685E07" w14:textId="77777777" w:rsidR="00EC7212" w:rsidRPr="00D71BE3" w:rsidRDefault="00EC7212" w:rsidP="000968F2">
            <w:pPr>
              <w:spacing w:after="0"/>
              <w:jc w:val="both"/>
            </w:pPr>
            <w:r w:rsidRPr="00D71BE3">
              <w:rPr>
                <w:rFonts w:ascii="Trebuchet MS" w:eastAsia="Trebuchet MS" w:hAnsi="Trebuchet MS" w:cs="Trebuchet MS"/>
                <w:b/>
                <w:bCs/>
              </w:rPr>
              <w:t>8.4.3.</w:t>
            </w:r>
          </w:p>
        </w:tc>
        <w:tc>
          <w:tcPr>
            <w:tcW w:w="8917" w:type="dxa"/>
          </w:tcPr>
          <w:p w14:paraId="79EC19CA" w14:textId="77777777" w:rsidR="00EC7212" w:rsidRPr="00D71BE3" w:rsidRDefault="00EC7212" w:rsidP="000968F2">
            <w:pPr>
              <w:spacing w:after="0"/>
              <w:jc w:val="both"/>
              <w:rPr>
                <w:rFonts w:ascii="Trebuchet MS" w:hAnsi="Trebuchet MS"/>
              </w:rPr>
            </w:pPr>
            <w:r w:rsidRPr="00D71BE3">
              <w:rPr>
                <w:rFonts w:ascii="Trebuchet MS" w:hAnsi="Trebuchet MS"/>
              </w:rPr>
              <w:t>Sistema prisijungusiam naudotojui turi leisti koreguoti kontaktinę informaciją</w:t>
            </w:r>
            <w:r>
              <w:rPr>
                <w:rFonts w:ascii="Trebuchet MS" w:hAnsi="Trebuchet MS"/>
              </w:rPr>
              <w:t xml:space="preserve">, </w:t>
            </w:r>
            <w:r w:rsidRPr="00D71BE3">
              <w:rPr>
                <w:rFonts w:ascii="Trebuchet MS" w:hAnsi="Trebuchet MS"/>
              </w:rPr>
              <w:t>vartotojo sąsajos kalbos pasirinkimus</w:t>
            </w:r>
            <w:r>
              <w:rPr>
                <w:rFonts w:ascii="Trebuchet MS" w:hAnsi="Trebuchet MS"/>
              </w:rPr>
              <w:t xml:space="preserve"> (</w:t>
            </w:r>
            <w:r w:rsidRPr="00D71BE3">
              <w:rPr>
                <w:rFonts w:ascii="Trebuchet MS" w:hAnsi="Trebuchet MS"/>
              </w:rPr>
              <w:t>lietuvių arba anglų</w:t>
            </w:r>
            <w:r>
              <w:rPr>
                <w:rFonts w:ascii="Trebuchet MS" w:hAnsi="Trebuchet MS"/>
              </w:rPr>
              <w:t xml:space="preserve"> k.)</w:t>
            </w:r>
            <w:r w:rsidRPr="00D71BE3">
              <w:rPr>
                <w:rFonts w:ascii="Trebuchet MS" w:hAnsi="Trebuchet MS"/>
              </w:rPr>
              <w:t xml:space="preserve"> ir keisti slaptažodį.</w:t>
            </w:r>
          </w:p>
        </w:tc>
      </w:tr>
      <w:tr w:rsidR="00EC7212" w:rsidRPr="00D71BE3" w14:paraId="279E59ED" w14:textId="77777777" w:rsidTr="000968F2">
        <w:trPr>
          <w:trHeight w:val="300"/>
        </w:trPr>
        <w:tc>
          <w:tcPr>
            <w:tcW w:w="1148" w:type="dxa"/>
          </w:tcPr>
          <w:p w14:paraId="17AE6A11" w14:textId="77777777" w:rsidR="00EC7212" w:rsidRPr="00D71BE3" w:rsidRDefault="00EC7212" w:rsidP="000968F2">
            <w:pPr>
              <w:spacing w:after="0"/>
              <w:jc w:val="both"/>
              <w:rPr>
                <w:rFonts w:ascii="Trebuchet MS" w:eastAsia="Trebuchet MS" w:hAnsi="Trebuchet MS" w:cs="Trebuchet MS"/>
                <w:b/>
                <w:bCs/>
              </w:rPr>
            </w:pPr>
            <w:r w:rsidRPr="00D71BE3">
              <w:rPr>
                <w:rFonts w:ascii="Trebuchet MS" w:eastAsia="Trebuchet MS" w:hAnsi="Trebuchet MS" w:cs="Trebuchet MS"/>
                <w:b/>
                <w:bCs/>
              </w:rPr>
              <w:t>8.4.4.</w:t>
            </w:r>
          </w:p>
        </w:tc>
        <w:tc>
          <w:tcPr>
            <w:tcW w:w="8917" w:type="dxa"/>
          </w:tcPr>
          <w:p w14:paraId="1927D18A"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užtikrintas naudotojų autentifikavimas, duomenų rinkimas, tvarkymas, saugojimas, </w:t>
            </w:r>
            <w:r w:rsidRPr="005A0954">
              <w:rPr>
                <w:rFonts w:ascii="Trebuchet MS" w:hAnsi="Trebuchet MS"/>
              </w:rPr>
              <w:t>suspendavimas</w:t>
            </w:r>
            <w:r w:rsidRPr="00D71BE3">
              <w:rPr>
                <w:rFonts w:ascii="Trebuchet MS" w:hAnsi="Trebuchet MS"/>
              </w:rPr>
              <w:t xml:space="preserve"> ir archyvavimas.</w:t>
            </w:r>
          </w:p>
        </w:tc>
      </w:tr>
      <w:tr w:rsidR="00EC7212" w:rsidRPr="00D71BE3" w14:paraId="5645F344" w14:textId="77777777" w:rsidTr="000968F2">
        <w:tc>
          <w:tcPr>
            <w:tcW w:w="1148" w:type="dxa"/>
          </w:tcPr>
          <w:p w14:paraId="00EC94D2" w14:textId="77777777" w:rsidR="00EC7212" w:rsidRPr="00D71BE3" w:rsidRDefault="00EC7212" w:rsidP="000968F2">
            <w:pPr>
              <w:spacing w:after="0"/>
              <w:jc w:val="both"/>
              <w:rPr>
                <w:rFonts w:ascii="Trebuchet MS" w:eastAsia="Trebuchet MS" w:hAnsi="Trebuchet MS" w:cs="Trebuchet MS"/>
                <w:b/>
                <w:bCs/>
              </w:rPr>
            </w:pPr>
            <w:r w:rsidRPr="00D71BE3">
              <w:rPr>
                <w:rFonts w:ascii="Trebuchet MS" w:eastAsia="Trebuchet MS" w:hAnsi="Trebuchet MS" w:cs="Trebuchet MS"/>
                <w:b/>
                <w:bCs/>
              </w:rPr>
              <w:t>8.4.5.</w:t>
            </w:r>
          </w:p>
        </w:tc>
        <w:tc>
          <w:tcPr>
            <w:tcW w:w="8917" w:type="dxa"/>
          </w:tcPr>
          <w:p w14:paraId="0F15E6DA"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galimybė sukurti ir </w:t>
            </w:r>
            <w:r w:rsidRPr="005A0954">
              <w:rPr>
                <w:rFonts w:ascii="Trebuchet MS" w:hAnsi="Trebuchet MS"/>
              </w:rPr>
              <w:t>redaguoti sveikatos priežiūros specialisto paskyrą</w:t>
            </w:r>
            <w:r w:rsidRPr="00D71BE3">
              <w:rPr>
                <w:rFonts w:ascii="Trebuchet MS" w:hAnsi="Trebuchet MS"/>
              </w:rPr>
              <w:t>, įvesti bei koreguoti kontaktinę informaciją.</w:t>
            </w:r>
          </w:p>
        </w:tc>
      </w:tr>
      <w:tr w:rsidR="00EC7212" w:rsidRPr="00D71BE3" w14:paraId="09A7DB17" w14:textId="77777777" w:rsidTr="000968F2">
        <w:tc>
          <w:tcPr>
            <w:tcW w:w="1148" w:type="dxa"/>
          </w:tcPr>
          <w:p w14:paraId="54925447" w14:textId="77777777" w:rsidR="00EC7212" w:rsidRPr="00D71BE3" w:rsidRDefault="00EC7212" w:rsidP="000968F2">
            <w:pPr>
              <w:spacing w:after="0"/>
              <w:jc w:val="both"/>
              <w:rPr>
                <w:rFonts w:ascii="Trebuchet MS" w:eastAsia="Trebuchet MS" w:hAnsi="Trebuchet MS" w:cs="Trebuchet MS"/>
                <w:b/>
                <w:bCs/>
              </w:rPr>
            </w:pPr>
            <w:r w:rsidRPr="00D71BE3">
              <w:rPr>
                <w:rFonts w:ascii="Trebuchet MS" w:eastAsia="Trebuchet MS" w:hAnsi="Trebuchet MS" w:cs="Trebuchet MS"/>
                <w:b/>
                <w:bCs/>
              </w:rPr>
              <w:lastRenderedPageBreak/>
              <w:t>8.4.6.</w:t>
            </w:r>
          </w:p>
        </w:tc>
        <w:tc>
          <w:tcPr>
            <w:tcW w:w="8917" w:type="dxa"/>
          </w:tcPr>
          <w:p w14:paraId="0CB7FE6A" w14:textId="77777777" w:rsidR="00EC7212" w:rsidRPr="00EC7212" w:rsidRDefault="00EC7212" w:rsidP="000968F2">
            <w:pPr>
              <w:spacing w:after="0"/>
              <w:jc w:val="both"/>
            </w:pPr>
            <w:r w:rsidRPr="00EC7212">
              <w:rPr>
                <w:rFonts w:ascii="Trebuchet MS" w:hAnsi="Trebuchet MS"/>
              </w:rPr>
              <w:t>Sveikatos priežiūros specialistai Sistemoje vieni kitiems gali kurti užduotis (paciento peržiūros arba bendrines), nurodant jų atlikimo terminą bei priskiriant atsakingą specialistą.</w:t>
            </w:r>
          </w:p>
        </w:tc>
      </w:tr>
      <w:tr w:rsidR="00EC7212" w:rsidRPr="00D71BE3" w14:paraId="2371A517" w14:textId="77777777" w:rsidTr="000968F2">
        <w:trPr>
          <w:trHeight w:val="300"/>
        </w:trPr>
        <w:tc>
          <w:tcPr>
            <w:tcW w:w="1148" w:type="dxa"/>
          </w:tcPr>
          <w:p w14:paraId="078CA5C6" w14:textId="77777777" w:rsidR="00EC7212" w:rsidRPr="00D71BE3" w:rsidRDefault="00EC7212" w:rsidP="000968F2">
            <w:pPr>
              <w:spacing w:after="0"/>
              <w:jc w:val="both"/>
              <w:rPr>
                <w:rFonts w:ascii="Trebuchet MS" w:eastAsia="Trebuchet MS" w:hAnsi="Trebuchet MS" w:cs="Trebuchet MS"/>
                <w:b/>
                <w:bCs/>
              </w:rPr>
            </w:pPr>
            <w:r w:rsidRPr="00D71BE3">
              <w:rPr>
                <w:rFonts w:ascii="Trebuchet MS" w:eastAsia="Trebuchet MS" w:hAnsi="Trebuchet MS" w:cs="Trebuchet MS"/>
                <w:b/>
                <w:bCs/>
              </w:rPr>
              <w:t>8.4.7.</w:t>
            </w:r>
          </w:p>
        </w:tc>
        <w:tc>
          <w:tcPr>
            <w:tcW w:w="8917" w:type="dxa"/>
          </w:tcPr>
          <w:p w14:paraId="39C05B0C" w14:textId="77777777" w:rsidR="00EC7212" w:rsidRPr="00EC7212" w:rsidRDefault="00EC7212" w:rsidP="000968F2">
            <w:pPr>
              <w:spacing w:after="0"/>
              <w:jc w:val="both"/>
              <w:rPr>
                <w:rFonts w:ascii="Trebuchet MS" w:hAnsi="Trebuchet MS"/>
              </w:rPr>
            </w:pPr>
            <w:r w:rsidRPr="00EC7212">
              <w:rPr>
                <w:rFonts w:ascii="Trebuchet MS" w:hAnsi="Trebuchet MS"/>
              </w:rPr>
              <w:t xml:space="preserve"> Sveikatos priežiūros specialistai gali matyti užduočių sąrašus pagal tipus ir atlikti, komentuoti arba uždaryti pasirinktą užduotį.</w:t>
            </w:r>
          </w:p>
        </w:tc>
      </w:tr>
    </w:tbl>
    <w:p w14:paraId="59D73301" w14:textId="77777777" w:rsidR="00EC7212" w:rsidRPr="00D71BE3" w:rsidRDefault="00EC7212" w:rsidP="00EC7212">
      <w:pPr>
        <w:pStyle w:val="Sraassunumeriais41"/>
        <w:numPr>
          <w:ilvl w:val="0"/>
          <w:numId w:val="0"/>
        </w:numPr>
        <w:spacing w:after="0" w:line="240" w:lineRule="auto"/>
        <w:jc w:val="both"/>
        <w:textDirection w:val="lrTb"/>
        <w:rPr>
          <w:rFonts w:ascii="Trebuchet MS" w:eastAsia="Times New Roman" w:hAnsi="Trebuchet MS"/>
          <w:b/>
          <w:bCs/>
          <w:lang w:val="lt-LT"/>
        </w:rPr>
      </w:pPr>
    </w:p>
    <w:p w14:paraId="2FCC8A6D"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r w:rsidRPr="00D71BE3">
        <w:rPr>
          <w:rFonts w:ascii="Trebuchet MS" w:eastAsia="Times New Roman" w:hAnsi="Trebuchet MS"/>
          <w:b/>
          <w:bCs/>
          <w:lang w:val="pt-BR"/>
        </w:rPr>
        <w:t xml:space="preserve">Reikalavimai Individualizuoto sveikatos </w:t>
      </w:r>
      <w:r>
        <w:rPr>
          <w:rFonts w:ascii="Trebuchet MS" w:eastAsia="Times New Roman" w:hAnsi="Trebuchet MS"/>
          <w:b/>
          <w:bCs/>
          <w:lang w:val="pt-BR"/>
        </w:rPr>
        <w:t xml:space="preserve">priežiūros </w:t>
      </w:r>
      <w:r w:rsidRPr="00D71BE3">
        <w:rPr>
          <w:rFonts w:ascii="Trebuchet MS" w:eastAsia="Times New Roman" w:hAnsi="Trebuchet MS"/>
          <w:b/>
          <w:bCs/>
          <w:lang w:val="pt-BR"/>
        </w:rPr>
        <w:t>plano moduliui</w:t>
      </w:r>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000"/>
      </w:tblGrid>
      <w:tr w:rsidR="00EC7212" w:rsidRPr="00D71BE3" w14:paraId="7C79F855" w14:textId="77777777" w:rsidTr="000968F2">
        <w:trPr>
          <w:tblHeader/>
        </w:trPr>
        <w:tc>
          <w:tcPr>
            <w:tcW w:w="1065" w:type="dxa"/>
            <w:shd w:val="clear" w:color="auto" w:fill="F2F2F2" w:themeFill="background1" w:themeFillShade="F2"/>
            <w:vAlign w:val="center"/>
          </w:tcPr>
          <w:p w14:paraId="54E74200"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46DBE200" w14:textId="77777777" w:rsidR="00EC7212" w:rsidRPr="00D71BE3" w:rsidRDefault="00EC7212" w:rsidP="000968F2">
            <w:pPr>
              <w:spacing w:after="0"/>
              <w:jc w:val="both"/>
              <w:rPr>
                <w:rFonts w:ascii="Trebuchet MS" w:hAnsi="Trebuchet MS"/>
                <w:b/>
                <w:bCs/>
              </w:rPr>
            </w:pPr>
            <w:r w:rsidRPr="00D71BE3">
              <w:rPr>
                <w:rFonts w:ascii="Trebuchet MS" w:hAnsi="Trebuchet MS"/>
                <w:b/>
                <w:bCs/>
              </w:rPr>
              <w:t>Reikalavimo aprašymas</w:t>
            </w:r>
          </w:p>
        </w:tc>
      </w:tr>
      <w:tr w:rsidR="00EC7212" w:rsidRPr="00D71BE3" w14:paraId="5F2C82C8" w14:textId="77777777" w:rsidTr="000968F2">
        <w:trPr>
          <w:trHeight w:val="390"/>
        </w:trPr>
        <w:tc>
          <w:tcPr>
            <w:tcW w:w="1065" w:type="dxa"/>
          </w:tcPr>
          <w:p w14:paraId="6E38C904"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8.5.1.</w:t>
            </w:r>
          </w:p>
        </w:tc>
        <w:tc>
          <w:tcPr>
            <w:tcW w:w="9000" w:type="dxa"/>
          </w:tcPr>
          <w:p w14:paraId="13848D46" w14:textId="77777777" w:rsidR="00EC7212" w:rsidRPr="00EC7212" w:rsidRDefault="00EC7212" w:rsidP="000968F2">
            <w:pPr>
              <w:spacing w:after="0"/>
              <w:jc w:val="both"/>
              <w:rPr>
                <w:rFonts w:ascii="Trebuchet MS" w:hAnsi="Trebuchet MS"/>
              </w:rPr>
            </w:pPr>
            <w:r w:rsidRPr="00EC7212">
              <w:rPr>
                <w:rFonts w:ascii="Trebuchet MS" w:hAnsi="Trebuchet MS"/>
              </w:rPr>
              <w:t>Sistemoje turi būti galimybė įdiegti ir sudaryti, peržiūrėti individualizuotus sveikatos priežiūros planus pagal Pirkėjo poreikius (įjungti/išjungti fizinės veiklos pratimus, mitybos ir vandens vartojimo stebėseną, klausimynus ir kt.).</w:t>
            </w:r>
          </w:p>
        </w:tc>
      </w:tr>
      <w:tr w:rsidR="00EC7212" w:rsidRPr="00D71BE3" w14:paraId="55F89073" w14:textId="77777777" w:rsidTr="000968F2">
        <w:tc>
          <w:tcPr>
            <w:tcW w:w="1065" w:type="dxa"/>
          </w:tcPr>
          <w:p w14:paraId="49A21004"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8.5.2.</w:t>
            </w:r>
          </w:p>
        </w:tc>
        <w:tc>
          <w:tcPr>
            <w:tcW w:w="9000" w:type="dxa"/>
          </w:tcPr>
          <w:p w14:paraId="694D4FBA" w14:textId="77777777" w:rsidR="00EC7212" w:rsidRPr="00EC7212" w:rsidRDefault="00EC7212" w:rsidP="000968F2">
            <w:pPr>
              <w:spacing w:after="0"/>
              <w:jc w:val="both"/>
              <w:rPr>
                <w:rFonts w:ascii="Trebuchet MS" w:hAnsi="Trebuchet MS"/>
              </w:rPr>
            </w:pPr>
            <w:r w:rsidRPr="00EC7212">
              <w:rPr>
                <w:rFonts w:ascii="Trebuchet MS" w:hAnsi="Trebuchet MS"/>
              </w:rPr>
              <w:t>Planai turi apimti fizinio aktyvumo analizę, teikiamas rekomendacijas dėl krūvio, pratimus su vaizdinėmis instrukcijomis, klausimynus (pagal Pirkėjo poreikius), mitybos ir vandens, vaistų vartojimo stebėseną.</w:t>
            </w:r>
          </w:p>
        </w:tc>
      </w:tr>
      <w:tr w:rsidR="00EC7212" w:rsidRPr="00D71BE3" w14:paraId="11A7132F" w14:textId="77777777" w:rsidTr="000968F2">
        <w:trPr>
          <w:trHeight w:val="300"/>
        </w:trPr>
        <w:tc>
          <w:tcPr>
            <w:tcW w:w="1065" w:type="dxa"/>
          </w:tcPr>
          <w:p w14:paraId="3BCA6B9C"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8.5.3.</w:t>
            </w:r>
          </w:p>
        </w:tc>
        <w:tc>
          <w:tcPr>
            <w:tcW w:w="9000" w:type="dxa"/>
          </w:tcPr>
          <w:p w14:paraId="5F8F25B9" w14:textId="77777777" w:rsidR="00EC7212" w:rsidRPr="00EC7212" w:rsidRDefault="00EC7212" w:rsidP="000968F2">
            <w:pPr>
              <w:spacing w:after="0"/>
              <w:jc w:val="both"/>
              <w:rPr>
                <w:rFonts w:ascii="Trebuchet MS" w:hAnsi="Trebuchet MS"/>
              </w:rPr>
            </w:pPr>
            <w:r w:rsidRPr="00EC7212">
              <w:rPr>
                <w:rFonts w:ascii="Trebuchet MS" w:hAnsi="Trebuchet MS"/>
              </w:rPr>
              <w:t>Sveikatos priežiūros specialistui plane turi būti galimybė priskirti, koreguoti ir peržiūrėti paciento matuojamus sveikatos rodiklius (pvz. širdies pulso, žingsnių,  arterinio kraujo spaudimo, miego, kt.) ar ranka įvedamus duomenis (pvz. svorio, liemens apimties, gliukozės lygio, insulino kiekio, kt.) bei jų dažnumą.</w:t>
            </w:r>
          </w:p>
        </w:tc>
      </w:tr>
      <w:tr w:rsidR="00EC7212" w:rsidRPr="00D71BE3" w14:paraId="29B4F8CC" w14:textId="77777777" w:rsidTr="000968F2">
        <w:trPr>
          <w:trHeight w:val="300"/>
        </w:trPr>
        <w:tc>
          <w:tcPr>
            <w:tcW w:w="1065" w:type="dxa"/>
          </w:tcPr>
          <w:p w14:paraId="5197B7E8"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8.5.4.</w:t>
            </w:r>
          </w:p>
        </w:tc>
        <w:tc>
          <w:tcPr>
            <w:tcW w:w="9000" w:type="dxa"/>
          </w:tcPr>
          <w:p w14:paraId="44772436" w14:textId="77777777" w:rsidR="00EC7212" w:rsidRPr="00EC7212" w:rsidRDefault="00EC7212" w:rsidP="000968F2">
            <w:pPr>
              <w:spacing w:after="0"/>
              <w:jc w:val="both"/>
              <w:rPr>
                <w:rFonts w:ascii="Trebuchet MS" w:hAnsi="Trebuchet MS"/>
              </w:rPr>
            </w:pPr>
            <w:r w:rsidRPr="00EC7212">
              <w:rPr>
                <w:rFonts w:ascii="Trebuchet MS" w:hAnsi="Trebuchet MS"/>
              </w:rPr>
              <w:t>Sveikatos priežiūros specialistas turi turėti galimybę peržiūrėti ir koreguoti paciento sveikatos rodiklių ribas (nuo - iki), kurias viršijus Sistemoje būtų kuriami įspėjimai pacientui bei specialistui.</w:t>
            </w:r>
          </w:p>
        </w:tc>
      </w:tr>
      <w:tr w:rsidR="00EC7212" w:rsidRPr="00D71BE3" w14:paraId="6107CC9E" w14:textId="77777777" w:rsidTr="000968F2">
        <w:tc>
          <w:tcPr>
            <w:tcW w:w="1065" w:type="dxa"/>
          </w:tcPr>
          <w:p w14:paraId="1EB96109"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8.5.6.</w:t>
            </w:r>
          </w:p>
        </w:tc>
        <w:tc>
          <w:tcPr>
            <w:tcW w:w="9000" w:type="dxa"/>
          </w:tcPr>
          <w:p w14:paraId="48CC4F37" w14:textId="77777777" w:rsidR="00EC7212" w:rsidRPr="00EC7212" w:rsidRDefault="00EC7212" w:rsidP="000968F2">
            <w:pPr>
              <w:spacing w:after="0"/>
              <w:jc w:val="both"/>
              <w:rPr>
                <w:rFonts w:ascii="Trebuchet MS" w:hAnsi="Trebuchet MS"/>
              </w:rPr>
            </w:pPr>
            <w:r w:rsidRPr="00EC7212">
              <w:rPr>
                <w:rFonts w:ascii="Trebuchet MS" w:hAnsi="Trebuchet MS"/>
              </w:rPr>
              <w:t>Sveikatos priežiūros specialistui plane turi būti galimybė priskirti, koreguoti ir peržiūrėti treniruočių programas pacientui, nustatyti pratimus</w:t>
            </w:r>
            <w:r w:rsidRPr="00EC7212">
              <w:rPr>
                <w:rFonts w:ascii="Trebuchet MS" w:hAnsi="Trebuchet MS"/>
                <w:b/>
                <w:bCs/>
              </w:rPr>
              <w:t>,</w:t>
            </w:r>
            <w:r w:rsidRPr="00EC7212">
              <w:rPr>
                <w:rFonts w:ascii="Trebuchet MS" w:hAnsi="Trebuchet MS"/>
              </w:rPr>
              <w:t xml:space="preserve"> jų trukmę, intensyvumą, pakartojimų skaičių bei skirtingus treniruočių grafikus.</w:t>
            </w:r>
          </w:p>
        </w:tc>
      </w:tr>
      <w:tr w:rsidR="00EC7212" w:rsidRPr="00D71BE3" w14:paraId="2405C693" w14:textId="77777777" w:rsidTr="000968F2">
        <w:trPr>
          <w:trHeight w:val="300"/>
        </w:trPr>
        <w:tc>
          <w:tcPr>
            <w:tcW w:w="1065" w:type="dxa"/>
          </w:tcPr>
          <w:p w14:paraId="0341A8DC"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8.5.7.</w:t>
            </w:r>
          </w:p>
        </w:tc>
        <w:tc>
          <w:tcPr>
            <w:tcW w:w="9000" w:type="dxa"/>
          </w:tcPr>
          <w:p w14:paraId="08F7C323" w14:textId="77777777" w:rsidR="00EC7212" w:rsidRPr="00EC7212" w:rsidRDefault="00EC7212" w:rsidP="000968F2">
            <w:pPr>
              <w:spacing w:after="0"/>
              <w:jc w:val="both"/>
              <w:rPr>
                <w:rFonts w:ascii="Trebuchet MS" w:hAnsi="Trebuchet MS"/>
              </w:rPr>
            </w:pPr>
            <w:r w:rsidRPr="00EC7212">
              <w:rPr>
                <w:rFonts w:ascii="Trebuchet MS" w:hAnsi="Trebuchet MS"/>
              </w:rPr>
              <w:t>Sveikatos priežiūros specialistui plane turi būti galimybė priskirti, koreguoti ir peržiūrėti klausimynus bei jų pildymo dažnumą.</w:t>
            </w:r>
          </w:p>
        </w:tc>
      </w:tr>
      <w:tr w:rsidR="00EC7212" w:rsidRPr="00D71BE3" w14:paraId="6C1505A4" w14:textId="77777777" w:rsidTr="000968F2">
        <w:tc>
          <w:tcPr>
            <w:tcW w:w="1065" w:type="dxa"/>
          </w:tcPr>
          <w:p w14:paraId="0C9FA9FF"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8.5.8.</w:t>
            </w:r>
          </w:p>
        </w:tc>
        <w:tc>
          <w:tcPr>
            <w:tcW w:w="9000" w:type="dxa"/>
          </w:tcPr>
          <w:p w14:paraId="6449537E" w14:textId="77777777" w:rsidR="00EC7212" w:rsidRPr="00EC7212" w:rsidRDefault="00EC7212" w:rsidP="000968F2">
            <w:pPr>
              <w:spacing w:after="0"/>
              <w:jc w:val="both"/>
              <w:rPr>
                <w:rFonts w:ascii="Trebuchet MS" w:hAnsi="Trebuchet MS"/>
              </w:rPr>
            </w:pPr>
            <w:r w:rsidRPr="00EC7212">
              <w:rPr>
                <w:rFonts w:ascii="Trebuchet MS" w:hAnsi="Trebuchet MS"/>
              </w:rPr>
              <w:t>Sveikatos priežiūros specialistui plane turi būti galimybė priskirti, koreguoti mitybos dienoraštį, vandens vartojimo stebėseną bei automatiškai apskaičiuoti rekomenduojamą vandens kiekį pagal paciento kūno svorį.</w:t>
            </w:r>
          </w:p>
        </w:tc>
      </w:tr>
      <w:tr w:rsidR="00EC7212" w:rsidRPr="00D71BE3" w14:paraId="6406FC7A" w14:textId="77777777" w:rsidTr="000968F2">
        <w:tc>
          <w:tcPr>
            <w:tcW w:w="1065" w:type="dxa"/>
          </w:tcPr>
          <w:p w14:paraId="7D864648"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8.5.9.</w:t>
            </w:r>
          </w:p>
        </w:tc>
        <w:tc>
          <w:tcPr>
            <w:tcW w:w="9000" w:type="dxa"/>
          </w:tcPr>
          <w:p w14:paraId="234332F7" w14:textId="77777777" w:rsidR="00EC7212" w:rsidRPr="00D71BE3" w:rsidRDefault="00EC7212" w:rsidP="000968F2">
            <w:pPr>
              <w:spacing w:after="0"/>
              <w:jc w:val="both"/>
              <w:rPr>
                <w:rFonts w:ascii="Trebuchet MS" w:hAnsi="Trebuchet MS"/>
              </w:rPr>
            </w:pPr>
            <w:r w:rsidRPr="00D71BE3">
              <w:rPr>
                <w:rFonts w:ascii="Trebuchet MS" w:hAnsi="Trebuchet MS"/>
              </w:rPr>
              <w:t xml:space="preserve">Mitybos dienoraštyje </w:t>
            </w:r>
            <w:r w:rsidRPr="00D71BE3">
              <w:rPr>
                <w:rStyle w:val="CommentReference"/>
                <w:rFonts w:ascii="Trebuchet MS" w:hAnsi="Trebuchet MS"/>
                <w:sz w:val="22"/>
                <w:szCs w:val="22"/>
              </w:rPr>
              <w:t>turi būti galimybė nurodyti maisto produktų rekomenduotinas porcijas savaitei ar mėnesiui.</w:t>
            </w:r>
          </w:p>
        </w:tc>
      </w:tr>
      <w:tr w:rsidR="00EC7212" w:rsidRPr="00D71BE3" w14:paraId="75721384" w14:textId="77777777" w:rsidTr="000968F2">
        <w:tc>
          <w:tcPr>
            <w:tcW w:w="1065" w:type="dxa"/>
          </w:tcPr>
          <w:p w14:paraId="7B10D0D9"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8.5.10.</w:t>
            </w:r>
          </w:p>
        </w:tc>
        <w:tc>
          <w:tcPr>
            <w:tcW w:w="9000" w:type="dxa"/>
          </w:tcPr>
          <w:p w14:paraId="4F2910B0" w14:textId="77777777" w:rsidR="00EC7212" w:rsidRPr="00D71BE3" w:rsidRDefault="00EC7212" w:rsidP="000968F2">
            <w:pPr>
              <w:spacing w:after="0"/>
              <w:jc w:val="both"/>
              <w:rPr>
                <w:rFonts w:ascii="Trebuchet MS" w:hAnsi="Trebuchet MS"/>
              </w:rPr>
            </w:pPr>
            <w:r w:rsidRPr="00D71BE3">
              <w:rPr>
                <w:rFonts w:ascii="Trebuchet MS" w:hAnsi="Trebuchet MS"/>
              </w:rPr>
              <w:t>Paciento profilyje turi būti matomi prijungti Įrenginių tiekėjai.</w:t>
            </w:r>
          </w:p>
        </w:tc>
      </w:tr>
      <w:tr w:rsidR="00EC7212" w:rsidRPr="00D71BE3" w14:paraId="48D09ED9" w14:textId="77777777" w:rsidTr="000968F2">
        <w:tc>
          <w:tcPr>
            <w:tcW w:w="1065" w:type="dxa"/>
          </w:tcPr>
          <w:p w14:paraId="34639827"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8.5.11.</w:t>
            </w:r>
          </w:p>
        </w:tc>
        <w:tc>
          <w:tcPr>
            <w:tcW w:w="9000" w:type="dxa"/>
          </w:tcPr>
          <w:p w14:paraId="6BD0EAE7" w14:textId="77777777" w:rsidR="00EC7212" w:rsidRPr="00D71BE3" w:rsidRDefault="00EC7212" w:rsidP="000968F2">
            <w:pPr>
              <w:spacing w:after="0"/>
              <w:jc w:val="both"/>
              <w:rPr>
                <w:rFonts w:ascii="Trebuchet MS" w:hAnsi="Trebuchet MS"/>
              </w:rPr>
            </w:pPr>
            <w:r w:rsidRPr="00D71BE3">
              <w:rPr>
                <w:rFonts w:ascii="Trebuchet MS" w:hAnsi="Trebuchet MS"/>
              </w:rPr>
              <w:t>Planų sąraše turi būti nurodytas laikotarpis, būsena (aktyvuotas, užbaigtas, koreguotas ir kt.), o plano būsena turi keistis automati</w:t>
            </w:r>
            <w:r>
              <w:rPr>
                <w:rFonts w:ascii="Trebuchet MS" w:hAnsi="Trebuchet MS"/>
              </w:rPr>
              <w:t>škai</w:t>
            </w:r>
            <w:r w:rsidRPr="00D71BE3">
              <w:rPr>
                <w:rFonts w:ascii="Trebuchet MS" w:hAnsi="Trebuchet MS"/>
              </w:rPr>
              <w:t xml:space="preserve"> pagal plano pradžią, pabaigą ar </w:t>
            </w:r>
            <w:r w:rsidRPr="00D71BE3">
              <w:rPr>
                <w:rFonts w:ascii="Trebuchet MS" w:hAnsi="Trebuchet MS"/>
                <w:position w:val="-1"/>
              </w:rPr>
              <w:t xml:space="preserve">sveikatos priežiūros </w:t>
            </w:r>
            <w:r w:rsidRPr="00D71BE3">
              <w:rPr>
                <w:rFonts w:ascii="Trebuchet MS" w:hAnsi="Trebuchet MS"/>
              </w:rPr>
              <w:t>specialisto atliktus pakeitimus.</w:t>
            </w:r>
          </w:p>
        </w:tc>
      </w:tr>
      <w:tr w:rsidR="00EC7212" w:rsidRPr="00D71BE3" w14:paraId="5161148A" w14:textId="77777777" w:rsidTr="000968F2">
        <w:tc>
          <w:tcPr>
            <w:tcW w:w="1065" w:type="dxa"/>
          </w:tcPr>
          <w:p w14:paraId="066AB949"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8.5.12.</w:t>
            </w:r>
          </w:p>
        </w:tc>
        <w:tc>
          <w:tcPr>
            <w:tcW w:w="9000" w:type="dxa"/>
          </w:tcPr>
          <w:p w14:paraId="4752DFD0"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automatiškai aktyvuojamas/deaktyvuojamas užduočių siuntimo pacientui mechanizmas, kai aktyvuojasi/deaktyvuojasi </w:t>
            </w:r>
            <w:r>
              <w:rPr>
                <w:rFonts w:ascii="Trebuchet MS" w:hAnsi="Trebuchet MS"/>
              </w:rPr>
              <w:t xml:space="preserve">individualus </w:t>
            </w:r>
            <w:r w:rsidRPr="00D71BE3">
              <w:rPr>
                <w:rFonts w:ascii="Trebuchet MS" w:hAnsi="Trebuchet MS"/>
              </w:rPr>
              <w:t>sveikatos priežiūros planas.</w:t>
            </w:r>
          </w:p>
        </w:tc>
      </w:tr>
      <w:tr w:rsidR="00EC7212" w:rsidRPr="00D71BE3" w14:paraId="12D29E77" w14:textId="77777777" w:rsidTr="000968F2">
        <w:tc>
          <w:tcPr>
            <w:tcW w:w="1065" w:type="dxa"/>
          </w:tcPr>
          <w:p w14:paraId="145DD424" w14:textId="77777777" w:rsidR="00EC7212" w:rsidRPr="00D71BE3" w:rsidRDefault="00EC7212" w:rsidP="000968F2">
            <w:pPr>
              <w:spacing w:after="0"/>
              <w:jc w:val="both"/>
              <w:rPr>
                <w:rFonts w:ascii="Trebuchet MS" w:hAnsi="Trebuchet MS"/>
                <w:b/>
                <w:bCs/>
              </w:rPr>
            </w:pPr>
            <w:r w:rsidRPr="00D71BE3">
              <w:rPr>
                <w:rFonts w:ascii="Trebuchet MS" w:hAnsi="Trebuchet MS"/>
                <w:b/>
                <w:bCs/>
              </w:rPr>
              <w:t>8.5.13.</w:t>
            </w:r>
          </w:p>
        </w:tc>
        <w:tc>
          <w:tcPr>
            <w:tcW w:w="9000" w:type="dxa"/>
          </w:tcPr>
          <w:p w14:paraId="6EA03308"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Sistema turi automatiškai siųsti pacientui užduotis ir pranešimus pagal </w:t>
            </w:r>
            <w:r>
              <w:rPr>
                <w:rFonts w:ascii="Trebuchet MS" w:hAnsi="Trebuchet MS"/>
              </w:rPr>
              <w:t xml:space="preserve">individualaus sveikatos priežiūros </w:t>
            </w:r>
            <w:r w:rsidRPr="00D71BE3">
              <w:rPr>
                <w:rFonts w:ascii="Trebuchet MS" w:hAnsi="Trebuchet MS"/>
              </w:rPr>
              <w:t>plano nustatymus.</w:t>
            </w:r>
          </w:p>
        </w:tc>
      </w:tr>
    </w:tbl>
    <w:p w14:paraId="3515E5B7" w14:textId="77777777" w:rsidR="00EC7212" w:rsidRPr="00D71BE3" w:rsidRDefault="00EC7212" w:rsidP="00EC7212">
      <w:pPr>
        <w:pStyle w:val="Sraassunumeriais41"/>
        <w:numPr>
          <w:ilvl w:val="0"/>
          <w:numId w:val="0"/>
        </w:numPr>
        <w:spacing w:after="0" w:line="240" w:lineRule="auto"/>
        <w:ind w:left="360"/>
        <w:jc w:val="both"/>
        <w:textDirection w:val="lrTb"/>
        <w:rPr>
          <w:rFonts w:ascii="Trebuchet MS" w:eastAsia="Times New Roman" w:hAnsi="Trebuchet MS"/>
          <w:b/>
          <w:bCs/>
          <w:lang w:val="lt-LT"/>
        </w:rPr>
      </w:pPr>
    </w:p>
    <w:p w14:paraId="241A76F2"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r w:rsidRPr="00270D6F">
        <w:rPr>
          <w:rFonts w:ascii="Trebuchet MS" w:eastAsia="Times New Roman" w:hAnsi="Trebuchet MS"/>
          <w:b/>
          <w:bCs/>
          <w:lang w:val="pt-BR"/>
        </w:rPr>
        <w:t>Reikalavimai Sveikatos rodiklių stebėsenos ir analitikos moduliui</w:t>
      </w:r>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000"/>
      </w:tblGrid>
      <w:tr w:rsidR="00EC7212" w:rsidRPr="00D71BE3" w14:paraId="58020F30" w14:textId="77777777" w:rsidTr="000968F2">
        <w:trPr>
          <w:tblHeader/>
        </w:trPr>
        <w:tc>
          <w:tcPr>
            <w:tcW w:w="1065" w:type="dxa"/>
            <w:shd w:val="clear" w:color="auto" w:fill="F2F2F2" w:themeFill="background1" w:themeFillShade="F2"/>
            <w:vAlign w:val="center"/>
          </w:tcPr>
          <w:p w14:paraId="2651F71C"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3181B4CE" w14:textId="77777777" w:rsidR="00EC7212" w:rsidRPr="00D71BE3" w:rsidRDefault="00EC7212" w:rsidP="000968F2">
            <w:pPr>
              <w:spacing w:after="0"/>
              <w:jc w:val="both"/>
              <w:rPr>
                <w:rFonts w:ascii="Trebuchet MS" w:hAnsi="Trebuchet MS"/>
                <w:b/>
                <w:bCs/>
              </w:rPr>
            </w:pPr>
            <w:r w:rsidRPr="00D71BE3">
              <w:rPr>
                <w:rFonts w:ascii="Trebuchet MS" w:hAnsi="Trebuchet MS"/>
                <w:b/>
                <w:bCs/>
              </w:rPr>
              <w:t>Reikalavimo aprašymas</w:t>
            </w:r>
          </w:p>
        </w:tc>
      </w:tr>
      <w:tr w:rsidR="00EC7212" w:rsidRPr="00D71BE3" w14:paraId="66F446DC" w14:textId="77777777" w:rsidTr="000968F2">
        <w:tc>
          <w:tcPr>
            <w:tcW w:w="1065" w:type="dxa"/>
          </w:tcPr>
          <w:p w14:paraId="620D81CC" w14:textId="77777777" w:rsidR="00EC7212" w:rsidRPr="00D71BE3" w:rsidRDefault="00EC7212" w:rsidP="000968F2">
            <w:pPr>
              <w:spacing w:after="0"/>
              <w:jc w:val="both"/>
              <w:textDirection w:val="btLr"/>
              <w:rPr>
                <w:rFonts w:ascii="Trebuchet MS" w:hAnsi="Trebuchet MS"/>
                <w:b/>
                <w:bCs/>
              </w:rPr>
            </w:pPr>
            <w:r w:rsidRPr="00D71BE3">
              <w:rPr>
                <w:rFonts w:ascii="Trebuchet MS" w:hAnsi="Trebuchet MS"/>
                <w:b/>
                <w:bCs/>
              </w:rPr>
              <w:t>8.6.1.</w:t>
            </w:r>
          </w:p>
        </w:tc>
        <w:tc>
          <w:tcPr>
            <w:tcW w:w="9000" w:type="dxa"/>
          </w:tcPr>
          <w:p w14:paraId="3B395563" w14:textId="77777777" w:rsidR="00EC7212" w:rsidRPr="00D71BE3" w:rsidRDefault="00EC7212" w:rsidP="000968F2">
            <w:pPr>
              <w:spacing w:after="0"/>
              <w:jc w:val="both"/>
              <w:rPr>
                <w:rFonts w:ascii="Trebuchet MS" w:hAnsi="Trebuchet MS"/>
              </w:rPr>
            </w:pPr>
            <w:r w:rsidRPr="00D71BE3">
              <w:rPr>
                <w:rFonts w:ascii="Trebuchet MS" w:hAnsi="Trebuchet MS"/>
              </w:rPr>
              <w:t>Sistemoje sveikatos priežiūros specialistui turi būti galimybė nuotoliniu būdu peržiūrėti paciento sveikatos rodiklius:</w:t>
            </w:r>
          </w:p>
          <w:p w14:paraId="218D8E7C" w14:textId="77777777" w:rsidR="00EC7212"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p</w:t>
            </w:r>
            <w:r w:rsidRPr="00D71BE3">
              <w:rPr>
                <w:rFonts w:ascii="Trebuchet MS" w:hAnsi="Trebuchet MS"/>
              </w:rPr>
              <w:t>uls</w:t>
            </w:r>
            <w:r>
              <w:rPr>
                <w:rFonts w:ascii="Trebuchet MS" w:hAnsi="Trebuchet MS"/>
              </w:rPr>
              <w:t>ą;</w:t>
            </w:r>
          </w:p>
          <w:p w14:paraId="4E9FE484"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k</w:t>
            </w:r>
            <w:r w:rsidRPr="00D71BE3">
              <w:rPr>
                <w:rFonts w:ascii="Trebuchet MS" w:hAnsi="Trebuchet MS"/>
              </w:rPr>
              <w:t>raujo spaudim</w:t>
            </w:r>
            <w:r>
              <w:rPr>
                <w:rFonts w:ascii="Trebuchet MS" w:hAnsi="Trebuchet MS"/>
              </w:rPr>
              <w:t>ą</w:t>
            </w:r>
            <w:r w:rsidRPr="00D71BE3">
              <w:rPr>
                <w:rFonts w:ascii="Trebuchet MS" w:hAnsi="Trebuchet MS"/>
              </w:rPr>
              <w:t>;</w:t>
            </w:r>
          </w:p>
          <w:p w14:paraId="670E8201" w14:textId="77777777" w:rsidR="00EC7212" w:rsidRDefault="00EC7212" w:rsidP="000968F2">
            <w:pPr>
              <w:numPr>
                <w:ilvl w:val="0"/>
                <w:numId w:val="33"/>
              </w:numPr>
              <w:tabs>
                <w:tab w:val="clear" w:pos="720"/>
                <w:tab w:val="num" w:pos="446"/>
              </w:tabs>
              <w:spacing w:after="0" w:line="240" w:lineRule="auto"/>
              <w:ind w:hanging="558"/>
              <w:jc w:val="both"/>
              <w:rPr>
                <w:rFonts w:ascii="Trebuchet MS" w:hAnsi="Trebuchet MS"/>
              </w:rPr>
            </w:pPr>
            <w:r w:rsidRPr="00D71BE3">
              <w:rPr>
                <w:rFonts w:ascii="Trebuchet MS" w:hAnsi="Trebuchet MS"/>
              </w:rPr>
              <w:t>EKG</w:t>
            </w:r>
            <w:r>
              <w:rPr>
                <w:rFonts w:ascii="Trebuchet MS" w:hAnsi="Trebuchet MS"/>
              </w:rPr>
              <w:t>;</w:t>
            </w:r>
          </w:p>
          <w:p w14:paraId="329E4957"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s</w:t>
            </w:r>
            <w:r w:rsidRPr="00D71BE3">
              <w:rPr>
                <w:rFonts w:ascii="Trebuchet MS" w:hAnsi="Trebuchet MS"/>
              </w:rPr>
              <w:t>vor</w:t>
            </w:r>
            <w:r>
              <w:rPr>
                <w:rFonts w:ascii="Trebuchet MS" w:hAnsi="Trebuchet MS"/>
              </w:rPr>
              <w:t>į</w:t>
            </w:r>
            <w:r w:rsidRPr="00D71BE3">
              <w:rPr>
                <w:rFonts w:ascii="Trebuchet MS" w:hAnsi="Trebuchet MS"/>
              </w:rPr>
              <w:t>;</w:t>
            </w:r>
          </w:p>
          <w:p w14:paraId="7D70546F"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l</w:t>
            </w:r>
            <w:r w:rsidRPr="00D71BE3">
              <w:rPr>
                <w:rFonts w:ascii="Trebuchet MS" w:hAnsi="Trebuchet MS"/>
              </w:rPr>
              <w:t>iemens apimt</w:t>
            </w:r>
            <w:r>
              <w:rPr>
                <w:rFonts w:ascii="Trebuchet MS" w:hAnsi="Trebuchet MS"/>
              </w:rPr>
              <w:t>į</w:t>
            </w:r>
            <w:r w:rsidRPr="00D71BE3">
              <w:rPr>
                <w:rFonts w:ascii="Trebuchet MS" w:hAnsi="Trebuchet MS"/>
              </w:rPr>
              <w:t>;</w:t>
            </w:r>
          </w:p>
          <w:p w14:paraId="5964319D"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i</w:t>
            </w:r>
            <w:r w:rsidRPr="00D71BE3">
              <w:rPr>
                <w:rFonts w:ascii="Trebuchet MS" w:hAnsi="Trebuchet MS"/>
              </w:rPr>
              <w:t>nsulino kiek</w:t>
            </w:r>
            <w:r>
              <w:rPr>
                <w:rFonts w:ascii="Trebuchet MS" w:hAnsi="Trebuchet MS"/>
              </w:rPr>
              <w:t>į</w:t>
            </w:r>
            <w:r w:rsidRPr="00D71BE3">
              <w:rPr>
                <w:rFonts w:ascii="Trebuchet MS" w:hAnsi="Trebuchet MS"/>
              </w:rPr>
              <w:t>;</w:t>
            </w:r>
          </w:p>
          <w:p w14:paraId="73D047A6"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g</w:t>
            </w:r>
            <w:r w:rsidRPr="00D71BE3">
              <w:rPr>
                <w:rFonts w:ascii="Trebuchet MS" w:hAnsi="Trebuchet MS"/>
              </w:rPr>
              <w:t>liukozės lyg</w:t>
            </w:r>
            <w:r>
              <w:rPr>
                <w:rFonts w:ascii="Trebuchet MS" w:hAnsi="Trebuchet MS"/>
              </w:rPr>
              <w:t>į</w:t>
            </w:r>
            <w:r w:rsidRPr="00D71BE3">
              <w:rPr>
                <w:rFonts w:ascii="Trebuchet MS" w:hAnsi="Trebuchet MS"/>
              </w:rPr>
              <w:t>;</w:t>
            </w:r>
          </w:p>
          <w:p w14:paraId="18598F90"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lastRenderedPageBreak/>
              <w:t>m</w:t>
            </w:r>
            <w:r w:rsidRPr="00D71BE3">
              <w:rPr>
                <w:rFonts w:ascii="Trebuchet MS" w:hAnsi="Trebuchet MS"/>
              </w:rPr>
              <w:t>ieg</w:t>
            </w:r>
            <w:r>
              <w:rPr>
                <w:rFonts w:ascii="Trebuchet MS" w:hAnsi="Trebuchet MS"/>
              </w:rPr>
              <w:t>o duomenis</w:t>
            </w:r>
            <w:r w:rsidRPr="00D71BE3">
              <w:rPr>
                <w:rFonts w:ascii="Trebuchet MS" w:hAnsi="Trebuchet MS"/>
              </w:rPr>
              <w:t>;</w:t>
            </w:r>
          </w:p>
          <w:p w14:paraId="3EE53C4A"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proofErr w:type="spellStart"/>
            <w:r>
              <w:rPr>
                <w:rFonts w:ascii="Trebuchet MS" w:hAnsi="Trebuchet MS"/>
              </w:rPr>
              <w:t>s</w:t>
            </w:r>
            <w:r w:rsidRPr="00D71BE3">
              <w:rPr>
                <w:rFonts w:ascii="Trebuchet MS" w:hAnsi="Trebuchet MS"/>
              </w:rPr>
              <w:t>aturacij</w:t>
            </w:r>
            <w:r>
              <w:rPr>
                <w:rFonts w:ascii="Trebuchet MS" w:hAnsi="Trebuchet MS"/>
              </w:rPr>
              <w:t>ą</w:t>
            </w:r>
            <w:proofErr w:type="spellEnd"/>
            <w:r w:rsidRPr="00D71BE3">
              <w:rPr>
                <w:rFonts w:ascii="Trebuchet MS" w:hAnsi="Trebuchet MS"/>
              </w:rPr>
              <w:t xml:space="preserve"> (SpO2);</w:t>
            </w:r>
          </w:p>
          <w:p w14:paraId="7B46A677" w14:textId="77777777" w:rsidR="00EC7212"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k</w:t>
            </w:r>
            <w:r w:rsidRPr="00D71BE3">
              <w:rPr>
                <w:rFonts w:ascii="Trebuchet MS" w:hAnsi="Trebuchet MS"/>
              </w:rPr>
              <w:t>vėpavimo dažn</w:t>
            </w:r>
            <w:r>
              <w:rPr>
                <w:rFonts w:ascii="Trebuchet MS" w:hAnsi="Trebuchet MS"/>
              </w:rPr>
              <w:t>į;</w:t>
            </w:r>
          </w:p>
          <w:p w14:paraId="606D1D49" w14:textId="77777777" w:rsidR="00EC7212" w:rsidRPr="00D71BE3" w:rsidRDefault="00EC7212" w:rsidP="000968F2">
            <w:pPr>
              <w:numPr>
                <w:ilvl w:val="0"/>
                <w:numId w:val="33"/>
              </w:numPr>
              <w:tabs>
                <w:tab w:val="clear" w:pos="720"/>
                <w:tab w:val="num" w:pos="446"/>
              </w:tabs>
              <w:spacing w:after="0" w:line="240" w:lineRule="auto"/>
              <w:ind w:hanging="558"/>
              <w:jc w:val="both"/>
              <w:rPr>
                <w:rFonts w:ascii="Trebuchet MS" w:hAnsi="Trebuchet MS"/>
              </w:rPr>
            </w:pPr>
            <w:r>
              <w:rPr>
                <w:rFonts w:ascii="Trebuchet MS" w:hAnsi="Trebuchet MS"/>
              </w:rPr>
              <w:t>kūno t</w:t>
            </w:r>
            <w:r w:rsidRPr="00D71BE3">
              <w:rPr>
                <w:rFonts w:ascii="Trebuchet MS" w:hAnsi="Trebuchet MS"/>
              </w:rPr>
              <w:t>emperatūr</w:t>
            </w:r>
            <w:r>
              <w:rPr>
                <w:rFonts w:ascii="Trebuchet MS" w:hAnsi="Trebuchet MS"/>
              </w:rPr>
              <w:t>ą.</w:t>
            </w:r>
          </w:p>
          <w:p w14:paraId="550975AD" w14:textId="77777777" w:rsidR="00EC7212" w:rsidRPr="00D71BE3" w:rsidRDefault="00EC7212" w:rsidP="000968F2">
            <w:pPr>
              <w:spacing w:after="0"/>
              <w:jc w:val="both"/>
              <w:rPr>
                <w:rFonts w:ascii="Trebuchet MS" w:hAnsi="Trebuchet MS"/>
              </w:rPr>
            </w:pPr>
            <w:r>
              <w:rPr>
                <w:rFonts w:ascii="Trebuchet MS" w:hAnsi="Trebuchet MS"/>
              </w:rPr>
              <w:t>Specialistas turi turėti galimybę peržiūrėti s</w:t>
            </w:r>
            <w:r w:rsidRPr="00D71BE3">
              <w:rPr>
                <w:rFonts w:ascii="Trebuchet MS" w:hAnsi="Trebuchet MS"/>
              </w:rPr>
              <w:t xml:space="preserve">veikatos rodiklių dinamiką laike ir kitą svarbią informaciją </w:t>
            </w:r>
            <w:r>
              <w:rPr>
                <w:rFonts w:ascii="Trebuchet MS" w:hAnsi="Trebuchet MS"/>
              </w:rPr>
              <w:t xml:space="preserve">paciento </w:t>
            </w:r>
            <w:r w:rsidRPr="00D71BE3">
              <w:rPr>
                <w:rFonts w:ascii="Trebuchet MS" w:hAnsi="Trebuchet MS"/>
              </w:rPr>
              <w:t>sveikatos kortelėje.</w:t>
            </w:r>
          </w:p>
        </w:tc>
      </w:tr>
      <w:tr w:rsidR="00EC7212" w:rsidRPr="00D71BE3" w14:paraId="62BCAFCE" w14:textId="77777777" w:rsidTr="000968F2">
        <w:tc>
          <w:tcPr>
            <w:tcW w:w="1065" w:type="dxa"/>
          </w:tcPr>
          <w:p w14:paraId="444F5E08" w14:textId="77777777" w:rsidR="00EC7212" w:rsidRPr="00D71BE3" w:rsidRDefault="00EC7212" w:rsidP="000968F2">
            <w:pPr>
              <w:spacing w:after="0"/>
              <w:jc w:val="both"/>
              <w:textDirection w:val="btLr"/>
              <w:rPr>
                <w:rFonts w:ascii="Trebuchet MS" w:hAnsi="Trebuchet MS"/>
                <w:b/>
                <w:bCs/>
              </w:rPr>
            </w:pPr>
            <w:r w:rsidRPr="00D71BE3">
              <w:rPr>
                <w:rFonts w:ascii="Trebuchet MS" w:hAnsi="Trebuchet MS"/>
                <w:b/>
                <w:bCs/>
              </w:rPr>
              <w:lastRenderedPageBreak/>
              <w:t>8.6.2.</w:t>
            </w:r>
          </w:p>
        </w:tc>
        <w:tc>
          <w:tcPr>
            <w:tcW w:w="9000" w:type="dxa"/>
          </w:tcPr>
          <w:p w14:paraId="33D73944" w14:textId="77777777" w:rsidR="00EC7212" w:rsidRPr="00D71BE3" w:rsidRDefault="00EC7212" w:rsidP="000968F2">
            <w:pPr>
              <w:spacing w:after="0"/>
              <w:jc w:val="both"/>
              <w:rPr>
                <w:rFonts w:ascii="Trebuchet MS" w:hAnsi="Trebuchet MS"/>
              </w:rPr>
            </w:pPr>
            <w:r w:rsidRPr="00D71BE3">
              <w:rPr>
                <w:rFonts w:ascii="Trebuchet MS" w:hAnsi="Trebuchet MS"/>
              </w:rPr>
              <w:t>Sistema turi automatiškai generuoti pranešimus apie naujai priskirtus pacientus ir paciento sveikatos rodiklių pokyčius (pvz., kai pasiekiamos kritinės vertės).</w:t>
            </w:r>
          </w:p>
        </w:tc>
      </w:tr>
      <w:tr w:rsidR="00EC7212" w:rsidRPr="00D71BE3" w14:paraId="6878C6CF" w14:textId="77777777" w:rsidTr="000968F2">
        <w:tc>
          <w:tcPr>
            <w:tcW w:w="1065" w:type="dxa"/>
          </w:tcPr>
          <w:p w14:paraId="7BB16453" w14:textId="77777777" w:rsidR="00EC7212" w:rsidRPr="00D71BE3" w:rsidRDefault="00EC7212" w:rsidP="000968F2">
            <w:pPr>
              <w:spacing w:after="0"/>
              <w:jc w:val="both"/>
              <w:textDirection w:val="btLr"/>
              <w:rPr>
                <w:rFonts w:ascii="Trebuchet MS" w:hAnsi="Trebuchet MS"/>
                <w:b/>
                <w:bCs/>
              </w:rPr>
            </w:pPr>
            <w:r w:rsidRPr="00D71BE3">
              <w:rPr>
                <w:rFonts w:ascii="Trebuchet MS" w:hAnsi="Trebuchet MS"/>
                <w:b/>
                <w:bCs/>
              </w:rPr>
              <w:t>8.6.3.</w:t>
            </w:r>
          </w:p>
        </w:tc>
        <w:tc>
          <w:tcPr>
            <w:tcW w:w="9000" w:type="dxa"/>
          </w:tcPr>
          <w:p w14:paraId="5F62B2F8" w14:textId="77777777" w:rsidR="00EC7212" w:rsidRPr="00D71BE3" w:rsidRDefault="00EC7212" w:rsidP="000968F2">
            <w:pPr>
              <w:spacing w:after="0"/>
              <w:jc w:val="both"/>
              <w:rPr>
                <w:rFonts w:ascii="Trebuchet MS" w:hAnsi="Trebuchet MS"/>
              </w:rPr>
            </w:pPr>
            <w:r w:rsidRPr="00BA1F61">
              <w:rPr>
                <w:rFonts w:ascii="Trebuchet MS" w:hAnsi="Trebuchet MS"/>
                <w:color w:val="000000" w:themeColor="text1"/>
              </w:rPr>
              <w:t xml:space="preserve">Sveikatos priežiūros specialistui </w:t>
            </w:r>
            <w:r w:rsidRPr="00D71BE3">
              <w:rPr>
                <w:rFonts w:ascii="Trebuchet MS" w:hAnsi="Trebuchet MS"/>
              </w:rPr>
              <w:t xml:space="preserve">turi būti prieinami valdymo skydeliai (angl. </w:t>
            </w:r>
            <w:r w:rsidRPr="00D71BE3">
              <w:rPr>
                <w:rFonts w:ascii="Trebuchet MS" w:hAnsi="Trebuchet MS"/>
                <w:i/>
                <w:iCs/>
              </w:rPr>
              <w:t>dashboard</w:t>
            </w:r>
            <w:r w:rsidRPr="00D71BE3">
              <w:rPr>
                <w:rFonts w:ascii="Trebuchet MS" w:hAnsi="Trebuchet MS"/>
              </w:rPr>
              <w:t xml:space="preserve">), kuriuose matoma </w:t>
            </w:r>
            <w:r w:rsidRPr="005A0954">
              <w:rPr>
                <w:rFonts w:ascii="Trebuchet MS" w:hAnsi="Trebuchet MS"/>
              </w:rPr>
              <w:t>pacientų suvestinė</w:t>
            </w:r>
            <w:r w:rsidRPr="00D71BE3">
              <w:rPr>
                <w:rFonts w:ascii="Trebuchet MS" w:hAnsi="Trebuchet MS"/>
              </w:rPr>
              <w:t xml:space="preserve"> informacija, būklė, paskutiniai sinchronizuoti duomenys, </w:t>
            </w:r>
            <w:r>
              <w:rPr>
                <w:rFonts w:ascii="Trebuchet MS" w:hAnsi="Trebuchet MS"/>
              </w:rPr>
              <w:t xml:space="preserve">individualaus sveikatos priežiūros </w:t>
            </w:r>
            <w:r w:rsidRPr="00D71BE3">
              <w:rPr>
                <w:rFonts w:ascii="Trebuchet MS" w:hAnsi="Trebuchet MS"/>
              </w:rPr>
              <w:t>plano informacija, įspėjamieji pranešimai, klausimynai ir kita svarbi informacija.</w:t>
            </w:r>
          </w:p>
        </w:tc>
      </w:tr>
      <w:tr w:rsidR="00EC7212" w:rsidRPr="00D71BE3" w14:paraId="7F605CA8" w14:textId="77777777" w:rsidTr="000968F2">
        <w:tc>
          <w:tcPr>
            <w:tcW w:w="1065" w:type="dxa"/>
          </w:tcPr>
          <w:p w14:paraId="7C6FD08E" w14:textId="77777777" w:rsidR="00EC7212" w:rsidRPr="00EC7212" w:rsidRDefault="00EC7212" w:rsidP="000968F2">
            <w:pPr>
              <w:spacing w:after="0"/>
              <w:jc w:val="both"/>
              <w:textDirection w:val="btLr"/>
              <w:rPr>
                <w:rFonts w:ascii="Trebuchet MS" w:hAnsi="Trebuchet MS"/>
                <w:b/>
                <w:bCs/>
              </w:rPr>
            </w:pPr>
            <w:r w:rsidRPr="00EC7212">
              <w:rPr>
                <w:rFonts w:ascii="Trebuchet MS" w:hAnsi="Trebuchet MS"/>
                <w:b/>
                <w:bCs/>
              </w:rPr>
              <w:t>8.6.4.</w:t>
            </w:r>
          </w:p>
        </w:tc>
        <w:tc>
          <w:tcPr>
            <w:tcW w:w="9000" w:type="dxa"/>
          </w:tcPr>
          <w:p w14:paraId="68A0E439" w14:textId="77777777" w:rsidR="00EC7212" w:rsidRPr="00EC7212" w:rsidRDefault="00EC7212" w:rsidP="000968F2">
            <w:pPr>
              <w:spacing w:after="0"/>
              <w:jc w:val="both"/>
              <w:rPr>
                <w:rFonts w:ascii="Trebuchet MS" w:hAnsi="Trebuchet MS"/>
              </w:rPr>
            </w:pPr>
            <w:r w:rsidRPr="00EC7212">
              <w:rPr>
                <w:rFonts w:ascii="Trebuchet MS" w:hAnsi="Trebuchet MS"/>
              </w:rPr>
              <w:t>Sveikatos rodikliai turi būti atvaizduojami grafikuose ir lentelėse, su galimybe filtruoti duomenis pagal pasirinktą laikotarpį (diena, savaitė, mėnuo ir kt.) ir rodmenų tiekėją, jei duomenys gauti iš kelių skirtingų tiekėjų prietaisų.</w:t>
            </w:r>
          </w:p>
        </w:tc>
      </w:tr>
      <w:tr w:rsidR="00EC7212" w:rsidRPr="00D71BE3" w14:paraId="604EB811" w14:textId="77777777" w:rsidTr="000968F2">
        <w:tc>
          <w:tcPr>
            <w:tcW w:w="1065" w:type="dxa"/>
          </w:tcPr>
          <w:p w14:paraId="2ECFA633" w14:textId="77777777" w:rsidR="00EC7212" w:rsidRPr="00EC7212" w:rsidRDefault="00EC7212" w:rsidP="000968F2">
            <w:pPr>
              <w:spacing w:after="0"/>
              <w:jc w:val="both"/>
              <w:textDirection w:val="btLr"/>
              <w:rPr>
                <w:rFonts w:ascii="Trebuchet MS" w:hAnsi="Trebuchet MS"/>
                <w:b/>
                <w:bCs/>
              </w:rPr>
            </w:pPr>
            <w:r w:rsidRPr="00EC7212">
              <w:rPr>
                <w:rFonts w:ascii="Trebuchet MS" w:hAnsi="Trebuchet MS"/>
                <w:b/>
                <w:bCs/>
              </w:rPr>
              <w:t>8.6.5.</w:t>
            </w:r>
          </w:p>
        </w:tc>
        <w:tc>
          <w:tcPr>
            <w:tcW w:w="9000" w:type="dxa"/>
          </w:tcPr>
          <w:p w14:paraId="6F27AE18" w14:textId="77777777" w:rsidR="00EC7212" w:rsidRPr="00EC7212" w:rsidRDefault="00EC7212" w:rsidP="000968F2">
            <w:pPr>
              <w:spacing w:after="0"/>
              <w:jc w:val="both"/>
              <w:rPr>
                <w:rFonts w:ascii="Trebuchet MS" w:hAnsi="Trebuchet MS"/>
              </w:rPr>
            </w:pPr>
            <w:r w:rsidRPr="00EC7212">
              <w:rPr>
                <w:rFonts w:ascii="Trebuchet MS" w:hAnsi="Trebuchet MS"/>
              </w:rPr>
              <w:t xml:space="preserve">Sistemoje turi būti galimybė stebėti individualaus sveikatos priežiūros plano užduočių vykdymą laiko juostoje (angl. </w:t>
            </w:r>
            <w:r w:rsidRPr="00EC7212">
              <w:rPr>
                <w:rFonts w:ascii="Trebuchet MS" w:hAnsi="Trebuchet MS"/>
                <w:i/>
                <w:iCs/>
              </w:rPr>
              <w:t>timeline</w:t>
            </w:r>
            <w:r w:rsidRPr="00EC7212">
              <w:rPr>
                <w:rFonts w:ascii="Trebuchet MS" w:hAnsi="Trebuchet MS"/>
              </w:rPr>
              <w:t>) ir peržiūrėti užduočių vykdymo rezultatus paciento sveikatos kortelėje.</w:t>
            </w:r>
          </w:p>
        </w:tc>
      </w:tr>
      <w:tr w:rsidR="00EC7212" w:rsidRPr="00D71BE3" w14:paraId="5484EC25" w14:textId="77777777" w:rsidTr="000968F2">
        <w:tc>
          <w:tcPr>
            <w:tcW w:w="1065" w:type="dxa"/>
          </w:tcPr>
          <w:p w14:paraId="46F84D00" w14:textId="77777777" w:rsidR="00EC7212" w:rsidRPr="00EC7212" w:rsidRDefault="00EC7212" w:rsidP="000968F2">
            <w:pPr>
              <w:spacing w:after="0"/>
              <w:jc w:val="both"/>
              <w:textDirection w:val="btLr"/>
              <w:rPr>
                <w:rFonts w:ascii="Trebuchet MS" w:hAnsi="Trebuchet MS"/>
                <w:b/>
                <w:bCs/>
              </w:rPr>
            </w:pPr>
            <w:r w:rsidRPr="00EC7212">
              <w:rPr>
                <w:rFonts w:ascii="Trebuchet MS" w:hAnsi="Trebuchet MS"/>
                <w:b/>
                <w:bCs/>
              </w:rPr>
              <w:t>8.6.6.</w:t>
            </w:r>
          </w:p>
        </w:tc>
        <w:tc>
          <w:tcPr>
            <w:tcW w:w="9000" w:type="dxa"/>
          </w:tcPr>
          <w:p w14:paraId="3EAED743" w14:textId="77777777" w:rsidR="00EC7212" w:rsidRPr="00EC7212" w:rsidRDefault="00EC7212" w:rsidP="000968F2">
            <w:pPr>
              <w:spacing w:after="0"/>
              <w:jc w:val="both"/>
              <w:rPr>
                <w:rFonts w:ascii="Trebuchet MS" w:hAnsi="Trebuchet MS"/>
              </w:rPr>
            </w:pPr>
            <w:r w:rsidRPr="00EC7212">
              <w:rPr>
                <w:rFonts w:ascii="Trebuchet MS" w:hAnsi="Trebuchet MS"/>
              </w:rPr>
              <w:t>Sistema turi generuoti ir saugoti automatiškai bei rankiniu būdu formuojamas ataskaitas apie paciento sveikatos būklę pagal nustatytus sveikatos rodiklius.</w:t>
            </w:r>
          </w:p>
        </w:tc>
      </w:tr>
      <w:tr w:rsidR="00EC7212" w:rsidRPr="00D71BE3" w14:paraId="19549400" w14:textId="77777777" w:rsidTr="000968F2">
        <w:tc>
          <w:tcPr>
            <w:tcW w:w="1065" w:type="dxa"/>
          </w:tcPr>
          <w:p w14:paraId="0A643A3C" w14:textId="77777777" w:rsidR="00EC7212" w:rsidRPr="00EC7212" w:rsidRDefault="00EC7212" w:rsidP="000968F2">
            <w:pPr>
              <w:spacing w:after="0"/>
              <w:jc w:val="both"/>
              <w:textDirection w:val="btLr"/>
              <w:rPr>
                <w:rFonts w:ascii="Trebuchet MS" w:hAnsi="Trebuchet MS"/>
                <w:b/>
                <w:bCs/>
              </w:rPr>
            </w:pPr>
            <w:r w:rsidRPr="00EC7212">
              <w:rPr>
                <w:rFonts w:ascii="Trebuchet MS" w:hAnsi="Trebuchet MS"/>
                <w:b/>
                <w:bCs/>
              </w:rPr>
              <w:t>8.6.7.</w:t>
            </w:r>
          </w:p>
        </w:tc>
        <w:tc>
          <w:tcPr>
            <w:tcW w:w="9000" w:type="dxa"/>
          </w:tcPr>
          <w:p w14:paraId="421ACDC3" w14:textId="77777777" w:rsidR="00EC7212" w:rsidRPr="00EC7212" w:rsidRDefault="00EC7212" w:rsidP="000968F2">
            <w:pPr>
              <w:spacing w:after="0"/>
              <w:jc w:val="both"/>
              <w:rPr>
                <w:rFonts w:ascii="Trebuchet MS" w:hAnsi="Trebuchet MS"/>
              </w:rPr>
            </w:pPr>
            <w:r w:rsidRPr="00EC7212">
              <w:rPr>
                <w:rFonts w:ascii="Trebuchet MS" w:hAnsi="Trebuchet MS"/>
              </w:rPr>
              <w:t>Ataskaitas turi būti galima peržiūrėti, filtruoti pagal laikotarpį, generuoti vienu mygtuko paspaudimu ir parsisiųsti (pvz., PDF formatu).</w:t>
            </w:r>
          </w:p>
        </w:tc>
      </w:tr>
      <w:tr w:rsidR="00EC7212" w:rsidRPr="00D71BE3" w14:paraId="1874AC82" w14:textId="77777777" w:rsidTr="000968F2">
        <w:trPr>
          <w:trHeight w:val="360"/>
        </w:trPr>
        <w:tc>
          <w:tcPr>
            <w:tcW w:w="1065" w:type="dxa"/>
          </w:tcPr>
          <w:p w14:paraId="5CBE7587"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8.6.8.</w:t>
            </w:r>
          </w:p>
        </w:tc>
        <w:tc>
          <w:tcPr>
            <w:tcW w:w="9000" w:type="dxa"/>
          </w:tcPr>
          <w:p w14:paraId="11AF985C" w14:textId="77777777" w:rsidR="00EC7212" w:rsidRPr="00EC7212" w:rsidRDefault="00EC7212" w:rsidP="000968F2">
            <w:pPr>
              <w:spacing w:after="0"/>
              <w:jc w:val="both"/>
              <w:rPr>
                <w:rFonts w:ascii="Trebuchet MS" w:hAnsi="Trebuchet MS"/>
              </w:rPr>
            </w:pPr>
            <w:r w:rsidRPr="00EC7212">
              <w:rPr>
                <w:rFonts w:ascii="Trebuchet MS" w:hAnsi="Trebuchet MS"/>
                <w:color w:val="000000" w:themeColor="text1"/>
              </w:rPr>
              <w:t>Sistema turi automatiškai apdoroti iš nešiojamųjų Įrenginių gautus sveikatos rodiklius ir pacientų rankiniu būdu mobiliojoje programėlėje įvestus rodiklius.</w:t>
            </w:r>
          </w:p>
        </w:tc>
      </w:tr>
      <w:tr w:rsidR="00EC7212" w:rsidRPr="00D71BE3" w14:paraId="6DF75D61" w14:textId="77777777" w:rsidTr="000968F2">
        <w:trPr>
          <w:trHeight w:val="300"/>
        </w:trPr>
        <w:tc>
          <w:tcPr>
            <w:tcW w:w="1065" w:type="dxa"/>
          </w:tcPr>
          <w:p w14:paraId="4F0ABBB6"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8.6.9.</w:t>
            </w:r>
          </w:p>
        </w:tc>
        <w:tc>
          <w:tcPr>
            <w:tcW w:w="9000" w:type="dxa"/>
          </w:tcPr>
          <w:p w14:paraId="69D00FB4" w14:textId="77777777" w:rsidR="00EC7212" w:rsidRPr="00EC7212" w:rsidRDefault="00EC7212" w:rsidP="000968F2">
            <w:pPr>
              <w:spacing w:after="0"/>
              <w:jc w:val="both"/>
              <w:rPr>
                <w:rFonts w:ascii="Trebuchet MS" w:hAnsi="Trebuchet MS"/>
              </w:rPr>
            </w:pPr>
            <w:r w:rsidRPr="00EC7212">
              <w:rPr>
                <w:rFonts w:ascii="Trebuchet MS" w:hAnsi="Trebuchet MS"/>
              </w:rPr>
              <w:t>Sistema turi automatiškai įvertinti sveikatos rodiklius pagal integruotą fizinio aktyvumo vertinimo metodiką, nustatyti pacientui tinkamą fizinį krūvį bei teikti kassavaitines rekomendacijas.</w:t>
            </w:r>
          </w:p>
        </w:tc>
      </w:tr>
      <w:tr w:rsidR="00EC7212" w:rsidRPr="00D71BE3" w14:paraId="4CA06147" w14:textId="77777777" w:rsidTr="000968F2">
        <w:trPr>
          <w:trHeight w:val="510"/>
        </w:trPr>
        <w:tc>
          <w:tcPr>
            <w:tcW w:w="1065" w:type="dxa"/>
          </w:tcPr>
          <w:p w14:paraId="45C64F25"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8.6.10.</w:t>
            </w:r>
          </w:p>
        </w:tc>
        <w:tc>
          <w:tcPr>
            <w:tcW w:w="9000" w:type="dxa"/>
          </w:tcPr>
          <w:p w14:paraId="63D7107C" w14:textId="77777777" w:rsidR="00EC7212" w:rsidRPr="00BE1D9E" w:rsidRDefault="00EC7212" w:rsidP="000968F2">
            <w:pPr>
              <w:spacing w:after="0"/>
              <w:jc w:val="both"/>
              <w:rPr>
                <w:rFonts w:ascii="Trebuchet MS" w:hAnsi="Trebuchet MS"/>
              </w:rPr>
            </w:pPr>
            <w:r w:rsidRPr="00BE1D9E">
              <w:rPr>
                <w:rFonts w:ascii="Trebuchet MS" w:hAnsi="Trebuchet MS"/>
              </w:rPr>
              <w:t>Sistema turi automatiškai siųsti pranešimus sveikatos priežiūros specialistui, kai pasiektos kritinės paciento sveikatos rodiklių ribos.</w:t>
            </w:r>
          </w:p>
        </w:tc>
      </w:tr>
      <w:tr w:rsidR="00EC7212" w:rsidRPr="00D71BE3" w14:paraId="695C9B1A" w14:textId="77777777" w:rsidTr="000968F2">
        <w:trPr>
          <w:trHeight w:val="300"/>
        </w:trPr>
        <w:tc>
          <w:tcPr>
            <w:tcW w:w="1065" w:type="dxa"/>
          </w:tcPr>
          <w:p w14:paraId="3FC0C0C7"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8.6.11.</w:t>
            </w:r>
          </w:p>
        </w:tc>
        <w:tc>
          <w:tcPr>
            <w:tcW w:w="9000" w:type="dxa"/>
          </w:tcPr>
          <w:p w14:paraId="60B05FEB" w14:textId="77777777" w:rsidR="00EC7212" w:rsidRPr="00DE34D5" w:rsidRDefault="00EC7212" w:rsidP="000968F2">
            <w:pPr>
              <w:spacing w:after="0"/>
              <w:jc w:val="both"/>
              <w:rPr>
                <w:rFonts w:ascii="Trebuchet MS" w:hAnsi="Trebuchet MS"/>
                <w:color w:val="000000" w:themeColor="text1"/>
              </w:rPr>
            </w:pPr>
            <w:r w:rsidRPr="00DE34D5">
              <w:rPr>
                <w:rFonts w:ascii="Trebuchet MS" w:hAnsi="Trebuchet MS"/>
                <w:color w:val="000000" w:themeColor="text1"/>
              </w:rPr>
              <w:t>Sistemoje turi būti galimybė konfigūruoti sveikatos rodiklių ribas, pagal kurias turės būti vertinama paciento sveikatos būklė.</w:t>
            </w:r>
          </w:p>
        </w:tc>
      </w:tr>
      <w:tr w:rsidR="00EC7212" w:rsidRPr="00D71BE3" w14:paraId="18B52350" w14:textId="77777777" w:rsidTr="000968F2">
        <w:trPr>
          <w:trHeight w:val="300"/>
        </w:trPr>
        <w:tc>
          <w:tcPr>
            <w:tcW w:w="1065" w:type="dxa"/>
          </w:tcPr>
          <w:p w14:paraId="20B72165"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8.6.12.</w:t>
            </w:r>
          </w:p>
        </w:tc>
        <w:tc>
          <w:tcPr>
            <w:tcW w:w="9000" w:type="dxa"/>
          </w:tcPr>
          <w:p w14:paraId="2C88D737" w14:textId="77777777" w:rsidR="00EC7212" w:rsidRPr="00BE1D9E" w:rsidRDefault="00EC7212" w:rsidP="000968F2">
            <w:pPr>
              <w:spacing w:after="0"/>
              <w:jc w:val="both"/>
              <w:rPr>
                <w:rFonts w:ascii="Trebuchet MS" w:hAnsi="Trebuchet MS"/>
              </w:rPr>
            </w:pPr>
            <w:r w:rsidRPr="00BE1D9E">
              <w:rPr>
                <w:rFonts w:ascii="Trebuchet MS" w:hAnsi="Trebuchet MS"/>
              </w:rPr>
              <w:t>Sistemoje turi būti galimybė automatiškai informuoti sveikatos priežiūros specialistą apie paciento sveikatos pokyčius pagal nuolat stebimus paciento sveikatos rodiklius.</w:t>
            </w:r>
          </w:p>
        </w:tc>
      </w:tr>
      <w:tr w:rsidR="00EC7212" w:rsidRPr="00D71BE3" w14:paraId="71CC6FE0" w14:textId="77777777" w:rsidTr="000968F2">
        <w:trPr>
          <w:trHeight w:val="300"/>
        </w:trPr>
        <w:tc>
          <w:tcPr>
            <w:tcW w:w="1065" w:type="dxa"/>
          </w:tcPr>
          <w:p w14:paraId="78186EBA"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8.6.13.</w:t>
            </w:r>
          </w:p>
        </w:tc>
        <w:tc>
          <w:tcPr>
            <w:tcW w:w="9000" w:type="dxa"/>
          </w:tcPr>
          <w:p w14:paraId="5C5CDE63" w14:textId="77777777" w:rsidR="00EC7212" w:rsidRPr="00BE1D9E" w:rsidRDefault="00EC7212" w:rsidP="000968F2">
            <w:pPr>
              <w:tabs>
                <w:tab w:val="left" w:pos="990"/>
              </w:tabs>
              <w:spacing w:after="0"/>
              <w:jc w:val="both"/>
              <w:rPr>
                <w:rFonts w:ascii="Trebuchet MS" w:hAnsi="Trebuchet MS"/>
              </w:rPr>
            </w:pPr>
            <w:r w:rsidRPr="00BE1D9E">
              <w:rPr>
                <w:rFonts w:ascii="Trebuchet MS" w:hAnsi="Trebuchet MS"/>
              </w:rPr>
              <w:t>Sistemoje turi būti integruoti fizinio krūvio intensyvumo vertinimo algoritmai paciento stebėsenai.</w:t>
            </w:r>
          </w:p>
        </w:tc>
      </w:tr>
      <w:tr w:rsidR="00EC7212" w:rsidRPr="00D71BE3" w14:paraId="0EC09EEE" w14:textId="77777777" w:rsidTr="000968F2">
        <w:trPr>
          <w:trHeight w:val="300"/>
        </w:trPr>
        <w:tc>
          <w:tcPr>
            <w:tcW w:w="1065" w:type="dxa"/>
          </w:tcPr>
          <w:p w14:paraId="4AECE481"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8.6.14.</w:t>
            </w:r>
          </w:p>
        </w:tc>
        <w:tc>
          <w:tcPr>
            <w:tcW w:w="9000" w:type="dxa"/>
          </w:tcPr>
          <w:p w14:paraId="7D06F3B7" w14:textId="77777777" w:rsidR="00EC7212" w:rsidRPr="00BE1D9E" w:rsidRDefault="00EC7212" w:rsidP="000968F2">
            <w:pPr>
              <w:tabs>
                <w:tab w:val="left" w:pos="990"/>
              </w:tabs>
              <w:spacing w:after="0"/>
              <w:jc w:val="both"/>
              <w:rPr>
                <w:rFonts w:ascii="Trebuchet MS" w:hAnsi="Trebuchet MS"/>
              </w:rPr>
            </w:pPr>
            <w:r w:rsidRPr="00BE1D9E">
              <w:rPr>
                <w:rFonts w:ascii="Trebuchet MS" w:hAnsi="Trebuchet MS"/>
              </w:rPr>
              <w:t>Sistemoje turi būti vykdoma fizinio krūvio intensyvumo analizė bei jos rezultatų pateikimas vizualiai (pvz., grafikai, spalvų indikatoriai ir pan.) į mobiliąją programėlę.</w:t>
            </w:r>
          </w:p>
        </w:tc>
      </w:tr>
      <w:tr w:rsidR="00EC7212" w:rsidRPr="00D71BE3" w14:paraId="448881A2" w14:textId="77777777" w:rsidTr="000968F2">
        <w:trPr>
          <w:trHeight w:val="300"/>
        </w:trPr>
        <w:tc>
          <w:tcPr>
            <w:tcW w:w="1065" w:type="dxa"/>
          </w:tcPr>
          <w:p w14:paraId="0E9DD639"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8.6.15.</w:t>
            </w:r>
          </w:p>
        </w:tc>
        <w:tc>
          <w:tcPr>
            <w:tcW w:w="9000" w:type="dxa"/>
          </w:tcPr>
          <w:p w14:paraId="5830004D" w14:textId="77777777" w:rsidR="00EC7212" w:rsidRPr="00BE1D9E" w:rsidRDefault="00EC7212" w:rsidP="000968F2">
            <w:pPr>
              <w:tabs>
                <w:tab w:val="left" w:pos="990"/>
              </w:tabs>
              <w:spacing w:after="0"/>
              <w:jc w:val="both"/>
              <w:rPr>
                <w:rFonts w:ascii="Trebuchet MS" w:hAnsi="Trebuchet MS"/>
              </w:rPr>
            </w:pPr>
            <w:r w:rsidRPr="00BE1D9E">
              <w:rPr>
                <w:rFonts w:ascii="Trebuchet MS" w:hAnsi="Trebuchet MS"/>
              </w:rPr>
              <w:t>Sistemoje turi būti automatiškai vykdoma paciento veiklos stebėsena, ir esant veiklos nevykdymui, turi būti automatiškai formuojami įspėjamieji pranešimai pacientui bei sveikatos priežiūros specialistui apie veiklos nevykdymą (periodiškai, pagal nustatytus laiko intervalus).</w:t>
            </w:r>
          </w:p>
        </w:tc>
      </w:tr>
      <w:tr w:rsidR="00EC7212" w:rsidRPr="00D71BE3" w14:paraId="5FE65F5D" w14:textId="77777777" w:rsidTr="000968F2">
        <w:trPr>
          <w:trHeight w:val="510"/>
        </w:trPr>
        <w:tc>
          <w:tcPr>
            <w:tcW w:w="1065" w:type="dxa"/>
          </w:tcPr>
          <w:p w14:paraId="43E200C3"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8.6.16.</w:t>
            </w:r>
          </w:p>
        </w:tc>
        <w:tc>
          <w:tcPr>
            <w:tcW w:w="9000" w:type="dxa"/>
          </w:tcPr>
          <w:p w14:paraId="50441BAB" w14:textId="77777777" w:rsidR="00EC7212" w:rsidRPr="00BE1D9E" w:rsidRDefault="00EC7212" w:rsidP="000968F2">
            <w:pPr>
              <w:tabs>
                <w:tab w:val="left" w:pos="990"/>
              </w:tabs>
              <w:spacing w:after="0"/>
              <w:jc w:val="both"/>
              <w:rPr>
                <w:rFonts w:ascii="Trebuchet MS" w:hAnsi="Trebuchet MS"/>
              </w:rPr>
            </w:pPr>
            <w:r w:rsidRPr="00BE1D9E">
              <w:rPr>
                <w:rFonts w:ascii="Trebuchet MS" w:hAnsi="Trebuchet MS"/>
              </w:rPr>
              <w:t>Sistemoje turi būti automatiškai vykdoma paciento duomenų stebėsena, ir negaunant duomenų iš nešiojamųjų Įrenginių ar jų pacientui neįvedant rankiniu būdu per mobiliąją programėlę, turi būti automatiškai formuojami įspėjamieji pranešimai pacientui bei sveikatos priežiūros specialistui. Pranešimai turi būti siunčiami, jeigu duomenys nebuvo gauti 24 val. laikotarpyje.</w:t>
            </w:r>
          </w:p>
        </w:tc>
      </w:tr>
      <w:tr w:rsidR="00EC7212" w:rsidRPr="00D71BE3" w14:paraId="23908509" w14:textId="77777777" w:rsidTr="000968F2">
        <w:trPr>
          <w:trHeight w:val="300"/>
        </w:trPr>
        <w:tc>
          <w:tcPr>
            <w:tcW w:w="1065" w:type="dxa"/>
          </w:tcPr>
          <w:p w14:paraId="23E5505F"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8.6.17.</w:t>
            </w:r>
          </w:p>
        </w:tc>
        <w:tc>
          <w:tcPr>
            <w:tcW w:w="9000" w:type="dxa"/>
          </w:tcPr>
          <w:p w14:paraId="2F492155" w14:textId="77777777" w:rsidR="00EC7212" w:rsidRPr="00BE1D9E" w:rsidRDefault="00EC7212" w:rsidP="000968F2">
            <w:pPr>
              <w:tabs>
                <w:tab w:val="left" w:pos="990"/>
              </w:tabs>
              <w:spacing w:after="0"/>
              <w:jc w:val="both"/>
              <w:rPr>
                <w:rFonts w:ascii="Trebuchet MS" w:hAnsi="Trebuchet MS"/>
              </w:rPr>
            </w:pPr>
            <w:r w:rsidRPr="00BE1D9E">
              <w:rPr>
                <w:rFonts w:ascii="Trebuchet MS" w:hAnsi="Trebuchet MS"/>
              </w:rPr>
              <w:t>Paciento vertinimui ir stebėsenai turi būti naudojami duomenys, gauti iš nešiojamų Įrenginių, ar duomenys per mobiliąją programėlę įvesti rankiniu būdu.</w:t>
            </w:r>
          </w:p>
        </w:tc>
      </w:tr>
      <w:tr w:rsidR="00EC7212" w:rsidRPr="00D71BE3" w14:paraId="55A27687" w14:textId="77777777" w:rsidTr="000968F2">
        <w:trPr>
          <w:trHeight w:val="300"/>
        </w:trPr>
        <w:tc>
          <w:tcPr>
            <w:tcW w:w="1065" w:type="dxa"/>
          </w:tcPr>
          <w:p w14:paraId="7A4C64DC" w14:textId="77777777" w:rsidR="00EC7212" w:rsidRPr="00EC7212" w:rsidRDefault="00EC7212" w:rsidP="000968F2">
            <w:pPr>
              <w:spacing w:after="0"/>
              <w:jc w:val="both"/>
              <w:rPr>
                <w:rFonts w:ascii="Trebuchet MS" w:hAnsi="Trebuchet MS"/>
                <w:b/>
                <w:bCs/>
              </w:rPr>
            </w:pPr>
            <w:r w:rsidRPr="00EC7212">
              <w:rPr>
                <w:rFonts w:ascii="Trebuchet MS" w:hAnsi="Trebuchet MS"/>
                <w:b/>
                <w:bCs/>
              </w:rPr>
              <w:t>8.6.18.</w:t>
            </w:r>
          </w:p>
        </w:tc>
        <w:tc>
          <w:tcPr>
            <w:tcW w:w="9000" w:type="dxa"/>
          </w:tcPr>
          <w:p w14:paraId="5FC64DC5" w14:textId="77777777" w:rsidR="00EC7212" w:rsidRPr="00BE1D9E" w:rsidRDefault="00EC7212" w:rsidP="000968F2">
            <w:pPr>
              <w:tabs>
                <w:tab w:val="left" w:pos="990"/>
              </w:tabs>
              <w:spacing w:after="0"/>
              <w:jc w:val="both"/>
              <w:rPr>
                <w:rFonts w:ascii="Trebuchet MS" w:hAnsi="Trebuchet MS"/>
              </w:rPr>
            </w:pPr>
            <w:r w:rsidRPr="00BE1D9E">
              <w:rPr>
                <w:rFonts w:ascii="Trebuchet MS" w:hAnsi="Trebuchet MS"/>
              </w:rPr>
              <w:t>Sistema sveikatos priežiūros specialistui turi automatiškai teikti rekomendacijas/formuoti užduotis, susijusias su paciento sveikatos stebėsena, t. y., keičiantis stebėsenos rodiklių reikšmėms, pacientui nevykdant užduočių ir t.t.</w:t>
            </w:r>
          </w:p>
        </w:tc>
      </w:tr>
    </w:tbl>
    <w:p w14:paraId="54A9EB77" w14:textId="77777777" w:rsidR="00EC7212" w:rsidRPr="00D71BE3" w:rsidRDefault="00EC7212" w:rsidP="00EC7212">
      <w:pPr>
        <w:pStyle w:val="Sraassunumeriais41"/>
        <w:numPr>
          <w:ilvl w:val="0"/>
          <w:numId w:val="0"/>
        </w:numPr>
        <w:spacing w:after="0" w:line="240" w:lineRule="auto"/>
        <w:jc w:val="both"/>
        <w:textDirection w:val="lrTb"/>
        <w:rPr>
          <w:rFonts w:ascii="Trebuchet MS" w:eastAsia="Times New Roman" w:hAnsi="Trebuchet MS"/>
          <w:b/>
          <w:bCs/>
          <w:lang w:val="lt-LT"/>
        </w:rPr>
      </w:pPr>
    </w:p>
    <w:p w14:paraId="15BB0694"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proofErr w:type="spellStart"/>
      <w:r w:rsidRPr="00D71BE3">
        <w:rPr>
          <w:rFonts w:ascii="Trebuchet MS" w:eastAsia="Times New Roman" w:hAnsi="Trebuchet MS"/>
          <w:b/>
          <w:bCs/>
        </w:rPr>
        <w:t>Reikalavimai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Konsultacijų</w:t>
      </w:r>
      <w:proofErr w:type="spellEnd"/>
      <w:r w:rsidRPr="00D71BE3">
        <w:rPr>
          <w:rFonts w:ascii="Trebuchet MS" w:eastAsia="Times New Roman" w:hAnsi="Trebuchet MS"/>
          <w:b/>
          <w:bCs/>
        </w:rPr>
        <w:t xml:space="preserve"> </w:t>
      </w:r>
      <w:proofErr w:type="spellStart"/>
      <w:r w:rsidRPr="005A0954">
        <w:rPr>
          <w:rFonts w:ascii="Trebuchet MS" w:eastAsia="Times New Roman" w:hAnsi="Trebuchet MS"/>
          <w:b/>
          <w:bCs/>
        </w:rPr>
        <w:t>ir</w:t>
      </w:r>
      <w:proofErr w:type="spellEnd"/>
      <w:r w:rsidRPr="005A0954">
        <w:rPr>
          <w:rFonts w:ascii="Trebuchet MS" w:eastAsia="Times New Roman" w:hAnsi="Trebuchet MS"/>
          <w:b/>
          <w:bCs/>
        </w:rPr>
        <w:t xml:space="preserve"> </w:t>
      </w:r>
      <w:proofErr w:type="spellStart"/>
      <w:r w:rsidRPr="005A0954">
        <w:rPr>
          <w:rFonts w:ascii="Trebuchet MS" w:eastAsia="Times New Roman" w:hAnsi="Trebuchet MS"/>
          <w:b/>
          <w:bCs/>
        </w:rPr>
        <w:t>komunikacijos</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moduliui</w:t>
      </w:r>
      <w:proofErr w:type="spellEnd"/>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000"/>
      </w:tblGrid>
      <w:tr w:rsidR="00EC7212" w:rsidRPr="00D71BE3" w14:paraId="0CD93DAE" w14:textId="77777777" w:rsidTr="000968F2">
        <w:trPr>
          <w:tblHeader/>
        </w:trPr>
        <w:tc>
          <w:tcPr>
            <w:tcW w:w="1065" w:type="dxa"/>
            <w:shd w:val="clear" w:color="auto" w:fill="F2F2F2" w:themeFill="background1" w:themeFillShade="F2"/>
            <w:vAlign w:val="center"/>
          </w:tcPr>
          <w:p w14:paraId="42F82725" w14:textId="77777777" w:rsidR="00EC7212" w:rsidRPr="00D71BE3" w:rsidRDefault="00EC7212" w:rsidP="00884AA2">
            <w:pPr>
              <w:spacing w:after="0" w:line="240" w:lineRule="auto"/>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450285F1" w14:textId="77777777" w:rsidR="00EC7212" w:rsidRPr="00D71BE3" w:rsidRDefault="00EC7212" w:rsidP="00884AA2">
            <w:pPr>
              <w:spacing w:after="0" w:line="240" w:lineRule="auto"/>
              <w:jc w:val="both"/>
              <w:rPr>
                <w:rFonts w:ascii="Trebuchet MS" w:hAnsi="Trebuchet MS"/>
                <w:b/>
                <w:bCs/>
              </w:rPr>
            </w:pPr>
            <w:r w:rsidRPr="00D71BE3">
              <w:rPr>
                <w:rFonts w:ascii="Trebuchet MS" w:hAnsi="Trebuchet MS"/>
                <w:b/>
                <w:bCs/>
              </w:rPr>
              <w:t>Reikalavimo aprašymas</w:t>
            </w:r>
          </w:p>
        </w:tc>
      </w:tr>
      <w:tr w:rsidR="00EC7212" w:rsidRPr="00D71BE3" w14:paraId="59C4F88E" w14:textId="77777777" w:rsidTr="000968F2">
        <w:tc>
          <w:tcPr>
            <w:tcW w:w="1065" w:type="dxa"/>
          </w:tcPr>
          <w:p w14:paraId="051FE87F" w14:textId="77777777" w:rsidR="00EC7212" w:rsidRPr="00D71BE3" w:rsidRDefault="00EC7212" w:rsidP="000968F2">
            <w:pPr>
              <w:jc w:val="both"/>
              <w:rPr>
                <w:rFonts w:ascii="Trebuchet MS" w:hAnsi="Trebuchet MS"/>
                <w:b/>
                <w:bCs/>
              </w:rPr>
            </w:pPr>
            <w:r w:rsidRPr="00D71BE3">
              <w:rPr>
                <w:rFonts w:ascii="Trebuchet MS" w:hAnsi="Trebuchet MS"/>
                <w:b/>
                <w:bCs/>
              </w:rPr>
              <w:t>8.7.1.</w:t>
            </w:r>
          </w:p>
        </w:tc>
        <w:tc>
          <w:tcPr>
            <w:tcW w:w="9000" w:type="dxa"/>
          </w:tcPr>
          <w:p w14:paraId="34271107" w14:textId="77777777" w:rsidR="00EC7212" w:rsidRPr="00D71BE3" w:rsidRDefault="00EC7212" w:rsidP="000968F2">
            <w:pPr>
              <w:jc w:val="both"/>
              <w:rPr>
                <w:rFonts w:ascii="Trebuchet MS" w:hAnsi="Trebuchet MS"/>
              </w:rPr>
            </w:pPr>
            <w:r w:rsidRPr="004425E0">
              <w:rPr>
                <w:rFonts w:ascii="Trebuchet MS" w:hAnsi="Trebuchet MS"/>
              </w:rPr>
              <w:t xml:space="preserve">Sistemoje </w:t>
            </w:r>
            <w:r w:rsidRPr="00D71BE3">
              <w:rPr>
                <w:rFonts w:ascii="Trebuchet MS" w:hAnsi="Trebuchet MS"/>
              </w:rPr>
              <w:t>turi būti galimybė sveikatos priežiūros specialistui užpildyti konsultacijos informaciją (įskaitant diagnozes ir vaistus), rekomendacijas pacientui ir kitiems sveikatos priežiūros specialistams bei įkelti dokument</w:t>
            </w:r>
            <w:r>
              <w:rPr>
                <w:rFonts w:ascii="Trebuchet MS" w:hAnsi="Trebuchet MS"/>
              </w:rPr>
              <w:t>us</w:t>
            </w:r>
            <w:r w:rsidRPr="00D71BE3">
              <w:rPr>
                <w:rFonts w:ascii="Trebuchet MS" w:hAnsi="Trebuchet MS"/>
              </w:rPr>
              <w:t xml:space="preserve"> prie konsultacijos </w:t>
            </w:r>
            <w:r>
              <w:rPr>
                <w:rFonts w:ascii="Trebuchet MS" w:hAnsi="Trebuchet MS"/>
              </w:rPr>
              <w:t>į</w:t>
            </w:r>
            <w:r w:rsidRPr="00D71BE3">
              <w:rPr>
                <w:rFonts w:ascii="Trebuchet MS" w:hAnsi="Trebuchet MS"/>
              </w:rPr>
              <w:t>rašo.</w:t>
            </w:r>
          </w:p>
        </w:tc>
      </w:tr>
      <w:tr w:rsidR="00EC7212" w:rsidRPr="00D71BE3" w14:paraId="03390401" w14:textId="77777777" w:rsidTr="000968F2">
        <w:tc>
          <w:tcPr>
            <w:tcW w:w="1065" w:type="dxa"/>
          </w:tcPr>
          <w:p w14:paraId="74805692" w14:textId="77777777" w:rsidR="00EC7212" w:rsidRPr="00D71BE3" w:rsidRDefault="00EC7212" w:rsidP="000968F2">
            <w:pPr>
              <w:jc w:val="both"/>
              <w:rPr>
                <w:rFonts w:ascii="Trebuchet MS" w:hAnsi="Trebuchet MS"/>
                <w:b/>
                <w:bCs/>
              </w:rPr>
            </w:pPr>
            <w:r w:rsidRPr="00D71BE3">
              <w:rPr>
                <w:rFonts w:ascii="Trebuchet MS" w:hAnsi="Trebuchet MS"/>
                <w:b/>
                <w:bCs/>
              </w:rPr>
              <w:t>8.7.2.</w:t>
            </w:r>
          </w:p>
        </w:tc>
        <w:tc>
          <w:tcPr>
            <w:tcW w:w="9000" w:type="dxa"/>
          </w:tcPr>
          <w:p w14:paraId="7A8609F5" w14:textId="77777777" w:rsidR="00EC7212" w:rsidRPr="00D71BE3" w:rsidRDefault="00EC7212" w:rsidP="000968F2">
            <w:pPr>
              <w:jc w:val="both"/>
              <w:rPr>
                <w:rFonts w:ascii="Trebuchet MS" w:hAnsi="Trebuchet MS"/>
              </w:rPr>
            </w:pPr>
            <w:r w:rsidRPr="00D71BE3">
              <w:rPr>
                <w:rFonts w:ascii="Trebuchet MS" w:hAnsi="Trebuchet MS"/>
              </w:rPr>
              <w:t xml:space="preserve">Sistemoje turi būti galimybė pažymėti, kurie </w:t>
            </w:r>
            <w:r>
              <w:rPr>
                <w:rFonts w:ascii="Trebuchet MS" w:hAnsi="Trebuchet MS"/>
              </w:rPr>
              <w:t>į</w:t>
            </w:r>
            <w:r w:rsidRPr="00D71BE3">
              <w:rPr>
                <w:rFonts w:ascii="Trebuchet MS" w:hAnsi="Trebuchet MS"/>
              </w:rPr>
              <w:t>rašo laukai bus matomi ar nematomi pacientui mobiliojoje programėlėje</w:t>
            </w:r>
            <w:r>
              <w:rPr>
                <w:rFonts w:ascii="Trebuchet MS" w:hAnsi="Trebuchet MS"/>
              </w:rPr>
              <w:t>.</w:t>
            </w:r>
            <w:r w:rsidRPr="00D71BE3">
              <w:rPr>
                <w:rFonts w:ascii="Trebuchet MS" w:hAnsi="Trebuchet MS"/>
              </w:rPr>
              <w:t xml:space="preserve"> </w:t>
            </w:r>
          </w:p>
        </w:tc>
      </w:tr>
      <w:tr w:rsidR="00EC7212" w:rsidRPr="00D71BE3" w14:paraId="0C49A69F" w14:textId="77777777" w:rsidTr="000968F2">
        <w:tc>
          <w:tcPr>
            <w:tcW w:w="1065" w:type="dxa"/>
          </w:tcPr>
          <w:p w14:paraId="3D5B418D" w14:textId="77777777" w:rsidR="00EC7212" w:rsidRPr="00D71BE3" w:rsidRDefault="00EC7212" w:rsidP="000968F2">
            <w:pPr>
              <w:jc w:val="both"/>
              <w:rPr>
                <w:rFonts w:ascii="Trebuchet MS" w:hAnsi="Trebuchet MS"/>
                <w:b/>
                <w:bCs/>
              </w:rPr>
            </w:pPr>
            <w:r w:rsidRPr="00D71BE3">
              <w:rPr>
                <w:rFonts w:ascii="Trebuchet MS" w:hAnsi="Trebuchet MS"/>
                <w:b/>
                <w:bCs/>
              </w:rPr>
              <w:t>8.7.3.</w:t>
            </w:r>
          </w:p>
        </w:tc>
        <w:tc>
          <w:tcPr>
            <w:tcW w:w="9000" w:type="dxa"/>
          </w:tcPr>
          <w:p w14:paraId="70EE97FD" w14:textId="77777777" w:rsidR="00EC7212" w:rsidRPr="00D71BE3" w:rsidRDefault="00EC7212" w:rsidP="000968F2">
            <w:pPr>
              <w:jc w:val="both"/>
              <w:rPr>
                <w:rFonts w:ascii="Trebuchet MS" w:hAnsi="Trebuchet MS"/>
              </w:rPr>
            </w:pPr>
            <w:r w:rsidRPr="00D71BE3">
              <w:rPr>
                <w:rFonts w:ascii="Trebuchet MS" w:hAnsi="Trebuchet MS"/>
              </w:rPr>
              <w:t xml:space="preserve">Pildant konsultacijos </w:t>
            </w:r>
            <w:r>
              <w:rPr>
                <w:rFonts w:ascii="Trebuchet MS" w:hAnsi="Trebuchet MS"/>
              </w:rPr>
              <w:t>į</w:t>
            </w:r>
            <w:r w:rsidRPr="00D71BE3">
              <w:rPr>
                <w:rFonts w:ascii="Trebuchet MS" w:hAnsi="Trebuchet MS"/>
              </w:rPr>
              <w:t>rašą, Sistema turi išsaugoti duomenis naviguojant tarp kitų modulių.</w:t>
            </w:r>
          </w:p>
        </w:tc>
      </w:tr>
      <w:tr w:rsidR="00EC7212" w:rsidRPr="00D71BE3" w14:paraId="4A303AA4" w14:textId="77777777" w:rsidTr="000968F2">
        <w:trPr>
          <w:trHeight w:val="300"/>
        </w:trPr>
        <w:tc>
          <w:tcPr>
            <w:tcW w:w="1065" w:type="dxa"/>
          </w:tcPr>
          <w:p w14:paraId="0089CFD9" w14:textId="77777777" w:rsidR="00EC7212" w:rsidRPr="00D71BE3" w:rsidRDefault="00EC7212" w:rsidP="000968F2">
            <w:pPr>
              <w:jc w:val="both"/>
              <w:rPr>
                <w:rFonts w:ascii="Trebuchet MS" w:hAnsi="Trebuchet MS"/>
                <w:b/>
                <w:bCs/>
              </w:rPr>
            </w:pPr>
            <w:r w:rsidRPr="00D71BE3">
              <w:rPr>
                <w:rFonts w:ascii="Trebuchet MS" w:hAnsi="Trebuchet MS"/>
                <w:b/>
                <w:bCs/>
              </w:rPr>
              <w:t>8.7.4.</w:t>
            </w:r>
          </w:p>
        </w:tc>
        <w:tc>
          <w:tcPr>
            <w:tcW w:w="9000" w:type="dxa"/>
          </w:tcPr>
          <w:p w14:paraId="41F76025" w14:textId="77777777" w:rsidR="00EC7212" w:rsidRPr="00D71BE3" w:rsidRDefault="00EC7212" w:rsidP="000968F2">
            <w:pPr>
              <w:jc w:val="both"/>
              <w:rPr>
                <w:rFonts w:ascii="Trebuchet MS" w:hAnsi="Trebuchet MS"/>
              </w:rPr>
            </w:pPr>
            <w:r w:rsidRPr="00D71BE3">
              <w:rPr>
                <w:rFonts w:ascii="Trebuchet MS" w:hAnsi="Trebuchet MS"/>
              </w:rPr>
              <w:t>Sistemoje turi būti galimybė sveikatos priežiūros specialistui/</w:t>
            </w:r>
            <w:r>
              <w:rPr>
                <w:rFonts w:ascii="Trebuchet MS" w:hAnsi="Trebuchet MS"/>
              </w:rPr>
              <w:t>-</w:t>
            </w:r>
            <w:r w:rsidRPr="00D71BE3">
              <w:rPr>
                <w:rFonts w:ascii="Trebuchet MS" w:hAnsi="Trebuchet MS"/>
              </w:rPr>
              <w:t xml:space="preserve">ams komunikuoti su pacientu per žinučių sistemą (angl. </w:t>
            </w:r>
            <w:r w:rsidRPr="00D71BE3">
              <w:rPr>
                <w:rFonts w:ascii="Trebuchet MS" w:hAnsi="Trebuchet MS"/>
                <w:i/>
                <w:iCs/>
              </w:rPr>
              <w:t>chat</w:t>
            </w:r>
            <w:r w:rsidRPr="00D71BE3">
              <w:rPr>
                <w:rFonts w:ascii="Trebuchet MS" w:hAnsi="Trebuchet MS"/>
              </w:rPr>
              <w:t>).</w:t>
            </w:r>
          </w:p>
        </w:tc>
      </w:tr>
      <w:tr w:rsidR="00EC7212" w:rsidRPr="00D71BE3" w14:paraId="0D57A27D" w14:textId="77777777" w:rsidTr="000968F2">
        <w:trPr>
          <w:trHeight w:val="300"/>
        </w:trPr>
        <w:tc>
          <w:tcPr>
            <w:tcW w:w="1065" w:type="dxa"/>
          </w:tcPr>
          <w:p w14:paraId="37468AA8" w14:textId="77777777" w:rsidR="00EC7212" w:rsidRPr="00EC7212" w:rsidRDefault="00EC7212" w:rsidP="000968F2">
            <w:pPr>
              <w:jc w:val="both"/>
              <w:rPr>
                <w:rFonts w:ascii="Trebuchet MS" w:hAnsi="Trebuchet MS"/>
                <w:b/>
                <w:bCs/>
                <w:color w:val="000000" w:themeColor="text1"/>
              </w:rPr>
            </w:pPr>
            <w:r w:rsidRPr="00EC7212">
              <w:rPr>
                <w:rFonts w:ascii="Trebuchet MS" w:hAnsi="Trebuchet MS"/>
                <w:b/>
                <w:bCs/>
                <w:color w:val="000000" w:themeColor="text1"/>
              </w:rPr>
              <w:t>8.7.5.</w:t>
            </w:r>
          </w:p>
        </w:tc>
        <w:tc>
          <w:tcPr>
            <w:tcW w:w="9000" w:type="dxa"/>
          </w:tcPr>
          <w:p w14:paraId="28422A25" w14:textId="77777777" w:rsidR="00EC7212" w:rsidRPr="00EC7212" w:rsidRDefault="00EC7212" w:rsidP="000968F2">
            <w:pPr>
              <w:jc w:val="both"/>
              <w:rPr>
                <w:rFonts w:ascii="Trebuchet MS" w:hAnsi="Trebuchet MS"/>
                <w:color w:val="000000" w:themeColor="text1"/>
              </w:rPr>
            </w:pPr>
            <w:r w:rsidRPr="00EC7212">
              <w:rPr>
                <w:rFonts w:ascii="Trebuchet MS" w:hAnsi="Trebuchet MS"/>
                <w:color w:val="000000" w:themeColor="text1"/>
              </w:rPr>
              <w:t>Sveikatos priežiūros specialistas turi galėti siųsti ir peržiūrėti paciento žinutes internetinėje programoje.</w:t>
            </w:r>
          </w:p>
        </w:tc>
      </w:tr>
      <w:tr w:rsidR="00EC7212" w:rsidRPr="00D71BE3" w14:paraId="00D7B31C" w14:textId="77777777" w:rsidTr="000968F2">
        <w:trPr>
          <w:trHeight w:val="300"/>
        </w:trPr>
        <w:tc>
          <w:tcPr>
            <w:tcW w:w="1065" w:type="dxa"/>
          </w:tcPr>
          <w:p w14:paraId="76014F1A" w14:textId="77777777" w:rsidR="00EC7212" w:rsidRPr="00D71BE3" w:rsidRDefault="00EC7212" w:rsidP="000968F2">
            <w:pPr>
              <w:jc w:val="both"/>
              <w:rPr>
                <w:rFonts w:ascii="Trebuchet MS" w:hAnsi="Trebuchet MS"/>
                <w:b/>
                <w:bCs/>
              </w:rPr>
            </w:pPr>
            <w:r w:rsidRPr="00D71BE3">
              <w:rPr>
                <w:rFonts w:ascii="Trebuchet MS" w:hAnsi="Trebuchet MS"/>
                <w:b/>
                <w:bCs/>
              </w:rPr>
              <w:t>8.7.6.</w:t>
            </w:r>
          </w:p>
        </w:tc>
        <w:tc>
          <w:tcPr>
            <w:tcW w:w="9000" w:type="dxa"/>
          </w:tcPr>
          <w:p w14:paraId="2B449367" w14:textId="77777777" w:rsidR="00EC7212" w:rsidRPr="00D71BE3" w:rsidRDefault="00EC7212" w:rsidP="000968F2">
            <w:pPr>
              <w:jc w:val="both"/>
              <w:rPr>
                <w:rFonts w:ascii="Trebuchet MS" w:hAnsi="Trebuchet MS"/>
              </w:rPr>
            </w:pPr>
            <w:r w:rsidRPr="00D71BE3">
              <w:rPr>
                <w:rFonts w:ascii="Trebuchet MS" w:hAnsi="Trebuchet MS"/>
              </w:rPr>
              <w:t>Sistema turi teikti informacinius ir įspėjamuosius pranešimus apie tolimesnius veiksmus.</w:t>
            </w:r>
          </w:p>
        </w:tc>
      </w:tr>
      <w:tr w:rsidR="00EC7212" w:rsidRPr="00D71BE3" w14:paraId="37D13036" w14:textId="77777777" w:rsidTr="000968F2">
        <w:trPr>
          <w:trHeight w:val="300"/>
        </w:trPr>
        <w:tc>
          <w:tcPr>
            <w:tcW w:w="1065" w:type="dxa"/>
          </w:tcPr>
          <w:p w14:paraId="6DFEE0BB" w14:textId="77777777" w:rsidR="00EC7212" w:rsidRPr="00BE1D9E" w:rsidRDefault="00EC7212" w:rsidP="000968F2">
            <w:pPr>
              <w:jc w:val="both"/>
              <w:rPr>
                <w:rFonts w:ascii="Trebuchet MS" w:hAnsi="Trebuchet MS"/>
                <w:b/>
                <w:bCs/>
                <w:highlight w:val="green"/>
              </w:rPr>
            </w:pPr>
            <w:r w:rsidRPr="00EC7212">
              <w:rPr>
                <w:rFonts w:ascii="Trebuchet MS" w:hAnsi="Trebuchet MS"/>
                <w:b/>
                <w:bCs/>
                <w:color w:val="000000" w:themeColor="text1"/>
              </w:rPr>
              <w:t>8.7.7.</w:t>
            </w:r>
          </w:p>
        </w:tc>
        <w:tc>
          <w:tcPr>
            <w:tcW w:w="9000" w:type="dxa"/>
          </w:tcPr>
          <w:p w14:paraId="6600628A" w14:textId="77777777" w:rsidR="00EC7212" w:rsidRPr="00BE1D9E" w:rsidRDefault="00EC7212" w:rsidP="000968F2">
            <w:pPr>
              <w:jc w:val="both"/>
              <w:rPr>
                <w:rFonts w:ascii="Trebuchet MS" w:hAnsi="Trebuchet MS"/>
              </w:rPr>
            </w:pPr>
            <w:r w:rsidRPr="00BE1D9E">
              <w:rPr>
                <w:rFonts w:ascii="Trebuchet MS" w:hAnsi="Trebuchet MS"/>
                <w:color w:val="000000" w:themeColor="text1"/>
              </w:rPr>
              <w:t xml:space="preserve">Sveikatos priežiūros specialistas gali siųsti vienam ar keliems pacientams į mobiliąją programėlę su gydymu susijusią informaciją: paskaitas, instrukcijas, medicininę medžiagą, prisegtus failus. Tam gali pasirinkti gavėjus - pacientus pagal požymius ar prižiūrintį sveikatos priežiūros specialistą ir peržiūrėti siųstų pranešimų sąrašą.  </w:t>
            </w:r>
          </w:p>
        </w:tc>
      </w:tr>
      <w:tr w:rsidR="00EC7212" w:rsidRPr="00D71BE3" w14:paraId="6EABF410" w14:textId="77777777" w:rsidTr="000968F2">
        <w:trPr>
          <w:trHeight w:val="300"/>
        </w:trPr>
        <w:tc>
          <w:tcPr>
            <w:tcW w:w="1065" w:type="dxa"/>
          </w:tcPr>
          <w:p w14:paraId="6F33468E" w14:textId="77777777" w:rsidR="00EC7212" w:rsidRPr="00EC7212" w:rsidRDefault="00EC7212" w:rsidP="000968F2">
            <w:pPr>
              <w:jc w:val="both"/>
              <w:rPr>
                <w:rFonts w:ascii="Trebuchet MS" w:hAnsi="Trebuchet MS"/>
                <w:b/>
                <w:bCs/>
              </w:rPr>
            </w:pPr>
            <w:r w:rsidRPr="00EC7212">
              <w:rPr>
                <w:rFonts w:ascii="Trebuchet MS" w:hAnsi="Trebuchet MS"/>
                <w:b/>
                <w:bCs/>
              </w:rPr>
              <w:t>8.7.8.</w:t>
            </w:r>
          </w:p>
        </w:tc>
        <w:tc>
          <w:tcPr>
            <w:tcW w:w="9000" w:type="dxa"/>
          </w:tcPr>
          <w:p w14:paraId="1D26A59B" w14:textId="77777777" w:rsidR="00EC7212" w:rsidRPr="00BE1D9E" w:rsidRDefault="00EC7212" w:rsidP="000968F2">
            <w:pPr>
              <w:jc w:val="both"/>
              <w:rPr>
                <w:rFonts w:ascii="Trebuchet MS" w:hAnsi="Trebuchet MS"/>
              </w:rPr>
            </w:pPr>
            <w:r w:rsidRPr="00BE1D9E">
              <w:rPr>
                <w:rFonts w:ascii="Trebuchet MS" w:hAnsi="Trebuchet MS"/>
              </w:rPr>
              <w:t>Informaciniame pranešime galima pridėti paveikslėlius, nuorodas, susijusius dokumentus ir nurodyti siuntimo datą bei laiką.</w:t>
            </w:r>
          </w:p>
        </w:tc>
      </w:tr>
      <w:tr w:rsidR="00EC7212" w:rsidRPr="00D71BE3" w14:paraId="79EF56DA" w14:textId="77777777" w:rsidTr="000968F2">
        <w:trPr>
          <w:trHeight w:val="300"/>
        </w:trPr>
        <w:tc>
          <w:tcPr>
            <w:tcW w:w="1065" w:type="dxa"/>
          </w:tcPr>
          <w:p w14:paraId="55BEF1F6" w14:textId="77777777" w:rsidR="00EC7212" w:rsidRPr="00EC7212" w:rsidRDefault="00EC7212" w:rsidP="000968F2">
            <w:pPr>
              <w:jc w:val="both"/>
              <w:rPr>
                <w:rFonts w:ascii="Trebuchet MS" w:eastAsia="Trebuchet MS" w:hAnsi="Trebuchet MS" w:cs="Trebuchet MS"/>
                <w:b/>
                <w:bCs/>
              </w:rPr>
            </w:pPr>
            <w:r w:rsidRPr="00EC7212">
              <w:rPr>
                <w:rFonts w:ascii="Trebuchet MS" w:eastAsia="Trebuchet MS" w:hAnsi="Trebuchet MS" w:cs="Trebuchet MS"/>
                <w:b/>
                <w:bCs/>
              </w:rPr>
              <w:t>8.7.9.</w:t>
            </w:r>
          </w:p>
        </w:tc>
        <w:tc>
          <w:tcPr>
            <w:tcW w:w="9000" w:type="dxa"/>
          </w:tcPr>
          <w:p w14:paraId="195556CB" w14:textId="77777777" w:rsidR="00EC7212" w:rsidRPr="00BE1D9E" w:rsidRDefault="00EC7212" w:rsidP="000968F2">
            <w:pPr>
              <w:jc w:val="both"/>
              <w:rPr>
                <w:rFonts w:ascii="Trebuchet MS" w:hAnsi="Trebuchet MS"/>
              </w:rPr>
            </w:pPr>
            <w:r w:rsidRPr="00BE1D9E">
              <w:rPr>
                <w:rFonts w:ascii="Trebuchet MS" w:hAnsi="Trebuchet MS"/>
              </w:rPr>
              <w:t>Galima pašalinti iš anksto suplanuotus informacinius pranešimus, jei jie dar neišsiųsti.</w:t>
            </w:r>
          </w:p>
        </w:tc>
      </w:tr>
    </w:tbl>
    <w:p w14:paraId="001324FF" w14:textId="77777777" w:rsidR="00B349AA" w:rsidRPr="00D71BE3" w:rsidRDefault="00B349AA" w:rsidP="00F262EE">
      <w:pPr>
        <w:pStyle w:val="Sraassunumeriais41"/>
        <w:numPr>
          <w:ilvl w:val="0"/>
          <w:numId w:val="0"/>
        </w:numPr>
        <w:spacing w:after="0" w:line="240" w:lineRule="auto"/>
        <w:jc w:val="both"/>
        <w:textDirection w:val="lrTb"/>
        <w:rPr>
          <w:rFonts w:ascii="Trebuchet MS" w:eastAsia="Times New Roman" w:hAnsi="Trebuchet MS"/>
          <w:b/>
          <w:bCs/>
          <w:lang w:val="lt-LT"/>
        </w:rPr>
      </w:pPr>
    </w:p>
    <w:p w14:paraId="2255D46D" w14:textId="77777777" w:rsidR="00EC7212" w:rsidRPr="00D71BE3" w:rsidRDefault="00EC7212" w:rsidP="00B349AA">
      <w:pPr>
        <w:pStyle w:val="Sraassunumeriais41"/>
        <w:numPr>
          <w:ilvl w:val="1"/>
          <w:numId w:val="13"/>
        </w:numPr>
        <w:spacing w:after="0" w:line="240" w:lineRule="auto"/>
        <w:ind w:left="360" w:hanging="360"/>
        <w:jc w:val="both"/>
        <w:textDirection w:val="lrTb"/>
        <w:rPr>
          <w:rFonts w:ascii="Trebuchet MS" w:eastAsia="Times New Roman" w:hAnsi="Trebuchet MS"/>
          <w:b/>
          <w:bCs/>
          <w:lang w:val="lt-LT"/>
        </w:rPr>
      </w:pPr>
      <w:proofErr w:type="spellStart"/>
      <w:r w:rsidRPr="00D71BE3">
        <w:rPr>
          <w:rFonts w:ascii="Trebuchet MS" w:eastAsia="Times New Roman" w:hAnsi="Trebuchet MS"/>
          <w:b/>
          <w:bCs/>
        </w:rPr>
        <w:t>Bendrieji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reikalavimai</w:t>
      </w:r>
      <w:proofErr w:type="spellEnd"/>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9102"/>
      </w:tblGrid>
      <w:tr w:rsidR="00EC7212" w:rsidRPr="00D71BE3" w14:paraId="1697CD42" w14:textId="77777777" w:rsidTr="000968F2">
        <w:trPr>
          <w:tblHeader/>
        </w:trPr>
        <w:tc>
          <w:tcPr>
            <w:tcW w:w="498" w:type="pct"/>
            <w:shd w:val="clear" w:color="auto" w:fill="F2F2F2" w:themeFill="background1" w:themeFillShade="F2"/>
            <w:vAlign w:val="center"/>
          </w:tcPr>
          <w:p w14:paraId="51C320A1"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4502" w:type="pct"/>
            <w:shd w:val="clear" w:color="auto" w:fill="F2F2F2" w:themeFill="background1" w:themeFillShade="F2"/>
            <w:vAlign w:val="center"/>
          </w:tcPr>
          <w:p w14:paraId="45C7A1D2" w14:textId="77777777" w:rsidR="00EC7212" w:rsidRPr="00D71BE3" w:rsidRDefault="00EC7212" w:rsidP="000968F2">
            <w:pPr>
              <w:spacing w:after="0"/>
              <w:jc w:val="both"/>
              <w:rPr>
                <w:rFonts w:ascii="Trebuchet MS" w:hAnsi="Trebuchet MS"/>
                <w:b/>
                <w:bCs/>
              </w:rPr>
            </w:pPr>
            <w:r w:rsidRPr="00D71BE3">
              <w:rPr>
                <w:rFonts w:ascii="Trebuchet MS" w:hAnsi="Trebuchet MS"/>
                <w:b/>
                <w:bCs/>
              </w:rPr>
              <w:t>Reikalavimo aprašymas</w:t>
            </w:r>
          </w:p>
        </w:tc>
      </w:tr>
      <w:tr w:rsidR="00EC7212" w:rsidRPr="00D71BE3" w14:paraId="52B53A2D" w14:textId="77777777" w:rsidTr="000968F2">
        <w:tc>
          <w:tcPr>
            <w:tcW w:w="498" w:type="pct"/>
          </w:tcPr>
          <w:p w14:paraId="58AA19E4"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8.8.1.</w:t>
            </w:r>
          </w:p>
        </w:tc>
        <w:tc>
          <w:tcPr>
            <w:tcW w:w="4502" w:type="pct"/>
          </w:tcPr>
          <w:p w14:paraId="10B03385" w14:textId="77777777" w:rsidR="00EC7212" w:rsidRPr="00D71BE3" w:rsidRDefault="00EC7212" w:rsidP="000968F2">
            <w:pPr>
              <w:spacing w:after="0"/>
              <w:jc w:val="both"/>
              <w:rPr>
                <w:rFonts w:ascii="Trebuchet MS" w:hAnsi="Trebuchet MS"/>
              </w:rPr>
            </w:pPr>
            <w:r w:rsidRPr="00D71BE3">
              <w:rPr>
                <w:rFonts w:ascii="Trebuchet MS" w:hAnsi="Trebuchet MS"/>
              </w:rPr>
              <w:t>Tiekėjas turi užtikrinti, kad Sistema pilnai veikia su mobiliąja programėle ir palaiko duomenų perdavimą iš suderinamų nešiojamų Įrenginių.</w:t>
            </w:r>
          </w:p>
        </w:tc>
      </w:tr>
      <w:tr w:rsidR="00EC7212" w:rsidRPr="00D71BE3" w14:paraId="1C0F4E9C" w14:textId="77777777" w:rsidTr="000968F2">
        <w:trPr>
          <w:trHeight w:val="300"/>
        </w:trPr>
        <w:tc>
          <w:tcPr>
            <w:tcW w:w="498" w:type="pct"/>
          </w:tcPr>
          <w:p w14:paraId="0D85A76B"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8.8.2.</w:t>
            </w:r>
          </w:p>
        </w:tc>
        <w:tc>
          <w:tcPr>
            <w:tcW w:w="4502" w:type="pct"/>
          </w:tcPr>
          <w:p w14:paraId="5B7469E5"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vartotojas turi galėti pasirinkti reikšmes iš baigtinio klasifikatorių sąrašo, išskyrus atvejus, kai įvedimo laukas skirtas tekstui, skaitinei išraiškai, datai ar pasirenkamam laukui (angl. </w:t>
            </w:r>
            <w:proofErr w:type="spellStart"/>
            <w:r w:rsidRPr="00D71BE3">
              <w:rPr>
                <w:rFonts w:ascii="Trebuchet MS" w:hAnsi="Trebuchet MS"/>
                <w:i/>
                <w:iCs/>
              </w:rPr>
              <w:t>check</w:t>
            </w:r>
            <w:proofErr w:type="spellEnd"/>
            <w:r w:rsidRPr="00D71BE3">
              <w:rPr>
                <w:rFonts w:ascii="Trebuchet MS" w:hAnsi="Trebuchet MS"/>
                <w:i/>
                <w:iCs/>
              </w:rPr>
              <w:t xml:space="preserve"> </w:t>
            </w:r>
            <w:proofErr w:type="spellStart"/>
            <w:r w:rsidRPr="00D71BE3">
              <w:rPr>
                <w:rFonts w:ascii="Trebuchet MS" w:hAnsi="Trebuchet MS"/>
                <w:i/>
                <w:iCs/>
              </w:rPr>
              <w:t>box</w:t>
            </w:r>
            <w:proofErr w:type="spellEnd"/>
            <w:r w:rsidRPr="00D71BE3">
              <w:rPr>
                <w:rFonts w:ascii="Trebuchet MS" w:hAnsi="Trebuchet MS"/>
              </w:rPr>
              <w:t>).</w:t>
            </w:r>
          </w:p>
        </w:tc>
      </w:tr>
      <w:tr w:rsidR="00EC7212" w:rsidRPr="00D71BE3" w14:paraId="70EE17E7" w14:textId="77777777" w:rsidTr="000968F2">
        <w:tc>
          <w:tcPr>
            <w:tcW w:w="498" w:type="pct"/>
          </w:tcPr>
          <w:p w14:paraId="1247770A"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8.8.3.</w:t>
            </w:r>
          </w:p>
        </w:tc>
        <w:tc>
          <w:tcPr>
            <w:tcW w:w="4502" w:type="pct"/>
          </w:tcPr>
          <w:p w14:paraId="5AAE6F3B"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pateikiama kontekstinė pagalba (angl. </w:t>
            </w:r>
            <w:r w:rsidRPr="00D71BE3">
              <w:rPr>
                <w:rFonts w:ascii="Trebuchet MS" w:hAnsi="Trebuchet MS"/>
                <w:i/>
                <w:iCs/>
              </w:rPr>
              <w:t>tooltip</w:t>
            </w:r>
            <w:r w:rsidRPr="00D71BE3">
              <w:rPr>
                <w:rFonts w:ascii="Trebuchet MS" w:hAnsi="Trebuchet MS"/>
              </w:rPr>
              <w:t>) prie laukų, kuriuose reikalingas sąvokų paaiškinimas ar kita pagalbinė informacija.</w:t>
            </w:r>
          </w:p>
        </w:tc>
      </w:tr>
      <w:tr w:rsidR="00EC7212" w:rsidRPr="00D71BE3" w14:paraId="2BF6162B" w14:textId="77777777" w:rsidTr="000968F2">
        <w:tc>
          <w:tcPr>
            <w:tcW w:w="498" w:type="pct"/>
          </w:tcPr>
          <w:p w14:paraId="7917E137"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8.8.4.</w:t>
            </w:r>
          </w:p>
        </w:tc>
        <w:tc>
          <w:tcPr>
            <w:tcW w:w="4502" w:type="pct"/>
          </w:tcPr>
          <w:p w14:paraId="2427F531" w14:textId="77777777" w:rsidR="00EC7212" w:rsidRPr="00D71BE3" w:rsidRDefault="00EC7212" w:rsidP="000968F2">
            <w:pPr>
              <w:spacing w:after="0"/>
              <w:jc w:val="both"/>
              <w:rPr>
                <w:rFonts w:ascii="Trebuchet MS" w:hAnsi="Trebuchet MS"/>
              </w:rPr>
            </w:pPr>
            <w:r w:rsidRPr="00D71BE3">
              <w:rPr>
                <w:rFonts w:ascii="Trebuchet MS" w:hAnsi="Trebuchet MS"/>
              </w:rPr>
              <w:t>Aprašomųjų laukų tekstas turi būti koreguojamas naudojant teksto stiliaus redaktorių (Paryškintas, Pabrauktas, Kursyvas, Šriftas, Šrifto dydis, Šrifto spalva, Didžiosios raidės, Mažosios raidės).</w:t>
            </w:r>
          </w:p>
        </w:tc>
      </w:tr>
      <w:tr w:rsidR="00EC7212" w:rsidRPr="00D71BE3" w14:paraId="11714BC1" w14:textId="77777777" w:rsidTr="000968F2">
        <w:tc>
          <w:tcPr>
            <w:tcW w:w="498" w:type="pct"/>
          </w:tcPr>
          <w:p w14:paraId="1ABD4065"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8.8.5.</w:t>
            </w:r>
          </w:p>
        </w:tc>
        <w:tc>
          <w:tcPr>
            <w:tcW w:w="4502" w:type="pct"/>
          </w:tcPr>
          <w:p w14:paraId="695C352F" w14:textId="77777777" w:rsidR="00EC7212" w:rsidRPr="00D71BE3" w:rsidRDefault="00EC7212" w:rsidP="000968F2">
            <w:pPr>
              <w:spacing w:after="0"/>
              <w:jc w:val="both"/>
              <w:rPr>
                <w:rFonts w:ascii="Trebuchet MS" w:hAnsi="Trebuchet MS"/>
              </w:rPr>
            </w:pPr>
            <w:r w:rsidRPr="00D71BE3">
              <w:rPr>
                <w:rFonts w:ascii="Trebuchet MS" w:hAnsi="Trebuchet MS"/>
              </w:rPr>
              <w:t>Sąrašinėse formose turi būti nurodoma įrašo sukūrimo ar atnaujinimo data ir atsakingo asmens duomenys.</w:t>
            </w:r>
          </w:p>
        </w:tc>
      </w:tr>
      <w:tr w:rsidR="00EC7212" w:rsidRPr="00D71BE3" w14:paraId="197E4228" w14:textId="77777777" w:rsidTr="000968F2">
        <w:tc>
          <w:tcPr>
            <w:tcW w:w="498" w:type="pct"/>
          </w:tcPr>
          <w:p w14:paraId="4273F25F"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8.8.6.</w:t>
            </w:r>
          </w:p>
        </w:tc>
        <w:tc>
          <w:tcPr>
            <w:tcW w:w="4502" w:type="pct"/>
          </w:tcPr>
          <w:p w14:paraId="4C69FF91" w14:textId="1BDC7342" w:rsidR="00EC7212" w:rsidRPr="00D71BE3" w:rsidRDefault="00EC7212" w:rsidP="000968F2">
            <w:pPr>
              <w:spacing w:after="0"/>
              <w:jc w:val="both"/>
              <w:rPr>
                <w:rFonts w:ascii="Trebuchet MS" w:hAnsi="Trebuchet MS"/>
              </w:rPr>
            </w:pPr>
            <w:r w:rsidRPr="00D71BE3">
              <w:rPr>
                <w:rFonts w:ascii="Trebuchet MS" w:hAnsi="Trebuchet MS"/>
              </w:rPr>
              <w:t>Vartotojai turi būti informuojami apie įvykius informaciniais pranešimais ar el. paštu</w:t>
            </w:r>
            <w:r>
              <w:rPr>
                <w:rFonts w:ascii="Trebuchet MS" w:hAnsi="Trebuchet MS"/>
              </w:rPr>
              <w:t>.</w:t>
            </w:r>
          </w:p>
        </w:tc>
      </w:tr>
      <w:tr w:rsidR="00EC7212" w:rsidRPr="00D71BE3" w14:paraId="3723EDF9" w14:textId="77777777" w:rsidTr="000968F2">
        <w:tc>
          <w:tcPr>
            <w:tcW w:w="498" w:type="pct"/>
          </w:tcPr>
          <w:p w14:paraId="1BBCC243"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8.8.7.</w:t>
            </w:r>
          </w:p>
        </w:tc>
        <w:tc>
          <w:tcPr>
            <w:tcW w:w="4502" w:type="pct"/>
          </w:tcPr>
          <w:p w14:paraId="337553FD" w14:textId="77777777" w:rsidR="00EC7212" w:rsidRPr="00D71BE3" w:rsidRDefault="00EC7212" w:rsidP="000968F2">
            <w:pPr>
              <w:spacing w:after="0"/>
              <w:jc w:val="both"/>
              <w:rPr>
                <w:rFonts w:ascii="Trebuchet MS" w:hAnsi="Trebuchet MS"/>
              </w:rPr>
            </w:pPr>
            <w:r w:rsidRPr="00D71BE3">
              <w:rPr>
                <w:rFonts w:ascii="Trebuchet MS" w:hAnsi="Trebuchet MS"/>
              </w:rPr>
              <w:t>Sistemoje turi veikti paieška sąrašinėse formose, su galimybe siūlyti galimus rezultatus vedant raktažodį.</w:t>
            </w:r>
          </w:p>
        </w:tc>
      </w:tr>
      <w:tr w:rsidR="00EC7212" w:rsidRPr="00D71BE3" w14:paraId="03584A13" w14:textId="77777777" w:rsidTr="000968F2">
        <w:tc>
          <w:tcPr>
            <w:tcW w:w="498" w:type="pct"/>
          </w:tcPr>
          <w:p w14:paraId="786D33DC"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8.8.8.</w:t>
            </w:r>
          </w:p>
        </w:tc>
        <w:tc>
          <w:tcPr>
            <w:tcW w:w="4502" w:type="pct"/>
          </w:tcPr>
          <w:p w14:paraId="106B66ED"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galimybė įkelti dokumentus šiais formatais: PDF, JPG, PNG, TIFF, DOCX, XLSX.</w:t>
            </w:r>
          </w:p>
        </w:tc>
      </w:tr>
      <w:tr w:rsidR="00EC7212" w:rsidRPr="00D71BE3" w14:paraId="5F4D3BB6" w14:textId="77777777" w:rsidTr="000968F2">
        <w:tc>
          <w:tcPr>
            <w:tcW w:w="498" w:type="pct"/>
          </w:tcPr>
          <w:p w14:paraId="6D1E6250"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8.8.9.</w:t>
            </w:r>
          </w:p>
        </w:tc>
        <w:tc>
          <w:tcPr>
            <w:tcW w:w="4502" w:type="pct"/>
          </w:tcPr>
          <w:p w14:paraId="41AE85BB"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galimybė eksportuoti duomenis į PDF formatą.</w:t>
            </w:r>
          </w:p>
        </w:tc>
      </w:tr>
      <w:tr w:rsidR="00EC7212" w:rsidRPr="00D71BE3" w14:paraId="5D819D12" w14:textId="77777777" w:rsidTr="000968F2">
        <w:trPr>
          <w:trHeight w:val="690"/>
        </w:trPr>
        <w:tc>
          <w:tcPr>
            <w:tcW w:w="498" w:type="pct"/>
          </w:tcPr>
          <w:p w14:paraId="30F89AB9"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8.8.10.</w:t>
            </w:r>
          </w:p>
        </w:tc>
        <w:tc>
          <w:tcPr>
            <w:tcW w:w="4502" w:type="pct"/>
          </w:tcPr>
          <w:p w14:paraId="4C546A5F" w14:textId="77777777" w:rsidR="00EC7212" w:rsidRPr="00D71BE3" w:rsidRDefault="00EC7212" w:rsidP="000968F2">
            <w:pPr>
              <w:spacing w:after="0"/>
              <w:jc w:val="both"/>
              <w:rPr>
                <w:rFonts w:ascii="Trebuchet MS" w:hAnsi="Trebuchet MS"/>
              </w:rPr>
            </w:pPr>
            <w:r w:rsidRPr="00D71BE3">
              <w:rPr>
                <w:rFonts w:ascii="Trebuchet MS" w:hAnsi="Trebuchet MS"/>
              </w:rPr>
              <w:t>Privaloma laikytis Pirkėjo informacinių sistemų saugumo politikos ir turi galiojantį ISO/IEC 27001 sertifikatą.</w:t>
            </w:r>
          </w:p>
        </w:tc>
      </w:tr>
      <w:tr w:rsidR="00EC7212" w:rsidRPr="00D71BE3" w14:paraId="02B14223" w14:textId="77777777" w:rsidTr="000968F2">
        <w:tc>
          <w:tcPr>
            <w:tcW w:w="498" w:type="pct"/>
          </w:tcPr>
          <w:p w14:paraId="50739E38" w14:textId="77777777" w:rsidR="00EC7212" w:rsidRPr="00D71BE3" w:rsidRDefault="00EC7212" w:rsidP="000968F2">
            <w:pPr>
              <w:spacing w:after="0"/>
              <w:jc w:val="both"/>
              <w:rPr>
                <w:rFonts w:ascii="Trebuchet MS" w:hAnsi="Trebuchet MS"/>
                <w:b/>
                <w:bCs/>
              </w:rPr>
            </w:pPr>
            <w:r w:rsidRPr="00D71BE3">
              <w:rPr>
                <w:rFonts w:ascii="Trebuchet MS" w:hAnsi="Trebuchet MS"/>
                <w:b/>
                <w:bCs/>
              </w:rPr>
              <w:lastRenderedPageBreak/>
              <w:t>8.8.11.</w:t>
            </w:r>
          </w:p>
        </w:tc>
        <w:tc>
          <w:tcPr>
            <w:tcW w:w="4502" w:type="pct"/>
          </w:tcPr>
          <w:p w14:paraId="7E89ACA5" w14:textId="77777777" w:rsidR="00EC7212" w:rsidRPr="00D71BE3" w:rsidRDefault="00EC7212" w:rsidP="000968F2">
            <w:pPr>
              <w:spacing w:after="0"/>
              <w:jc w:val="both"/>
              <w:rPr>
                <w:rFonts w:ascii="Trebuchet MS" w:hAnsi="Trebuchet MS"/>
                <w:strike/>
                <w:highlight w:val="green"/>
              </w:rPr>
            </w:pPr>
            <w:r w:rsidRPr="00D71BE3">
              <w:rPr>
                <w:rFonts w:ascii="Trebuchet MS" w:hAnsi="Trebuchet MS"/>
              </w:rPr>
              <w:t xml:space="preserve">Tiekėjas turi suderinti su Pirkėju ir parengti </w:t>
            </w:r>
            <w:r>
              <w:rPr>
                <w:rFonts w:ascii="Trebuchet MS" w:hAnsi="Trebuchet MS"/>
              </w:rPr>
              <w:t xml:space="preserve">individualaus </w:t>
            </w:r>
            <w:r w:rsidRPr="00D71BE3">
              <w:rPr>
                <w:rFonts w:ascii="Trebuchet MS" w:hAnsi="Trebuchet MS"/>
              </w:rPr>
              <w:t>sveikatos priežiūros plano struktūrą, sveikatos priežiūros ataskaitų formas bei turinį.</w:t>
            </w:r>
          </w:p>
        </w:tc>
      </w:tr>
      <w:tr w:rsidR="00EC7212" w:rsidRPr="00D71BE3" w14:paraId="3067D3A9" w14:textId="77777777" w:rsidTr="000968F2">
        <w:trPr>
          <w:trHeight w:val="300"/>
        </w:trPr>
        <w:tc>
          <w:tcPr>
            <w:tcW w:w="1002" w:type="dxa"/>
          </w:tcPr>
          <w:p w14:paraId="6542E67E" w14:textId="77777777" w:rsidR="00EC7212" w:rsidRPr="00D71BE3" w:rsidRDefault="00EC7212" w:rsidP="000968F2">
            <w:pPr>
              <w:spacing w:after="0"/>
              <w:jc w:val="both"/>
              <w:rPr>
                <w:rFonts w:ascii="Trebuchet MS" w:hAnsi="Trebuchet MS"/>
                <w:b/>
                <w:bCs/>
              </w:rPr>
            </w:pPr>
            <w:r w:rsidRPr="00D71BE3">
              <w:rPr>
                <w:rFonts w:ascii="Trebuchet MS" w:hAnsi="Trebuchet MS"/>
                <w:b/>
                <w:bCs/>
              </w:rPr>
              <w:t>8.8.12.</w:t>
            </w:r>
          </w:p>
        </w:tc>
        <w:tc>
          <w:tcPr>
            <w:tcW w:w="9063" w:type="dxa"/>
          </w:tcPr>
          <w:p w14:paraId="52916F4E" w14:textId="77777777" w:rsidR="00EC7212" w:rsidRPr="00D71BE3" w:rsidRDefault="00EC7212" w:rsidP="000968F2">
            <w:pPr>
              <w:spacing w:after="0"/>
              <w:jc w:val="both"/>
              <w:rPr>
                <w:rFonts w:ascii="Trebuchet MS" w:hAnsi="Trebuchet MS"/>
              </w:rPr>
            </w:pPr>
            <w:r w:rsidRPr="00D71BE3">
              <w:rPr>
                <w:rFonts w:ascii="Trebuchet MS" w:hAnsi="Trebuchet MS"/>
              </w:rPr>
              <w:t>Sistema turi užtikrinti sveikatos priežiūros įstaigos nustatytus privatumo reikalavimus pacientų duomenų apsaugai.</w:t>
            </w:r>
          </w:p>
        </w:tc>
      </w:tr>
    </w:tbl>
    <w:p w14:paraId="1A2FC972" w14:textId="77777777" w:rsidR="00EC7212" w:rsidRPr="00D71BE3" w:rsidRDefault="00EC7212" w:rsidP="00EC7212">
      <w:pPr>
        <w:spacing w:after="0" w:line="240" w:lineRule="auto"/>
        <w:jc w:val="both"/>
        <w:rPr>
          <w:rFonts w:ascii="Trebuchet MS" w:eastAsia="Times New Roman" w:hAnsi="Trebuchet MS" w:cs="Times New Roman"/>
        </w:rPr>
      </w:pPr>
    </w:p>
    <w:p w14:paraId="364FE618" w14:textId="77777777" w:rsidR="00EC7212" w:rsidRPr="00D71BE3" w:rsidRDefault="00EC7212" w:rsidP="00EC7212">
      <w:pPr>
        <w:spacing w:after="0" w:line="240" w:lineRule="auto"/>
        <w:jc w:val="both"/>
        <w:rPr>
          <w:rFonts w:ascii="Trebuchet MS" w:eastAsia="Times New Roman" w:hAnsi="Trebuchet MS" w:cs="Times New Roman"/>
        </w:rPr>
      </w:pPr>
    </w:p>
    <w:p w14:paraId="323AEBBB" w14:textId="77777777" w:rsidR="00EC7212" w:rsidRPr="00D71BE3" w:rsidRDefault="00EC7212" w:rsidP="00B349AA">
      <w:pPr>
        <w:pStyle w:val="Sraassunumeriais41"/>
        <w:pBdr>
          <w:top w:val="single" w:sz="4" w:space="4" w:color="auto"/>
          <w:bottom w:val="single" w:sz="4" w:space="4" w:color="auto"/>
        </w:pBdr>
        <w:shd w:val="clear" w:color="auto" w:fill="F2F2F2" w:themeFill="background1" w:themeFillShade="F2"/>
        <w:tabs>
          <w:tab w:val="left" w:pos="426"/>
        </w:tabs>
        <w:spacing w:after="0" w:line="240" w:lineRule="auto"/>
        <w:jc w:val="both"/>
        <w:rPr>
          <w:rFonts w:ascii="Trebuchet MS" w:eastAsia="Times New Roman" w:hAnsi="Trebuchet MS"/>
          <w:b/>
          <w:bCs/>
          <w:lang w:val="lt-LT"/>
        </w:rPr>
      </w:pPr>
      <w:r w:rsidRPr="00D71BE3">
        <w:rPr>
          <w:rFonts w:asciiTheme="minorHAnsi" w:eastAsiaTheme="minorEastAsia" w:hAnsiTheme="minorHAnsi" w:cstheme="minorBidi"/>
          <w:b/>
          <w:bCs/>
          <w:lang w:val="lt-LT"/>
        </w:rPr>
        <w:t>INTEGRUOTOS PACIENTŲ NUOTOLINĖS STEBĖSENOS NEFUNKCINIAI REIKALAVIMAI</w:t>
      </w:r>
    </w:p>
    <w:p w14:paraId="4ACB928C"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it-IT"/>
        </w:rPr>
      </w:pPr>
      <w:r w:rsidRPr="00EC7212">
        <w:rPr>
          <w:rFonts w:ascii="Trebuchet MS" w:eastAsia="Times New Roman" w:hAnsi="Trebuchet MS"/>
          <w:b/>
          <w:bCs/>
          <w:lang w:val="fi-FI"/>
        </w:rPr>
        <w:t>Reikalavimai architektūrai ir funkciniams komponentams</w:t>
      </w:r>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000"/>
      </w:tblGrid>
      <w:tr w:rsidR="00EC7212" w:rsidRPr="00D71BE3" w14:paraId="4389D57A" w14:textId="77777777" w:rsidTr="000968F2">
        <w:trPr>
          <w:tblHeader/>
        </w:trPr>
        <w:tc>
          <w:tcPr>
            <w:tcW w:w="1065" w:type="dxa"/>
            <w:shd w:val="clear" w:color="auto" w:fill="F2F2F2" w:themeFill="background1" w:themeFillShade="F2"/>
            <w:vAlign w:val="center"/>
          </w:tcPr>
          <w:p w14:paraId="7EC1DE05"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6E6F6BDC" w14:textId="77777777" w:rsidR="00EC7212" w:rsidRPr="00D71BE3" w:rsidRDefault="00EC7212" w:rsidP="000968F2">
            <w:pPr>
              <w:spacing w:after="0"/>
              <w:jc w:val="both"/>
              <w:rPr>
                <w:rFonts w:ascii="Trebuchet MS" w:hAnsi="Trebuchet MS"/>
                <w:b/>
                <w:bCs/>
                <w:i/>
                <w:iCs/>
              </w:rPr>
            </w:pPr>
            <w:r w:rsidRPr="00D71BE3">
              <w:rPr>
                <w:rFonts w:ascii="Trebuchet MS" w:hAnsi="Trebuchet MS"/>
                <w:b/>
                <w:bCs/>
              </w:rPr>
              <w:t>Reikalavimo aprašymas</w:t>
            </w:r>
          </w:p>
        </w:tc>
      </w:tr>
      <w:tr w:rsidR="00EC7212" w:rsidRPr="00D71BE3" w14:paraId="4D06F4A8" w14:textId="77777777" w:rsidTr="000968F2">
        <w:tc>
          <w:tcPr>
            <w:tcW w:w="1065" w:type="dxa"/>
          </w:tcPr>
          <w:p w14:paraId="19CF7B38"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9.1.1.</w:t>
            </w:r>
          </w:p>
        </w:tc>
        <w:tc>
          <w:tcPr>
            <w:tcW w:w="9000" w:type="dxa"/>
          </w:tcPr>
          <w:p w14:paraId="47B6DB46" w14:textId="77777777" w:rsidR="00EC7212" w:rsidRPr="00D71BE3" w:rsidRDefault="00EC7212" w:rsidP="000968F2">
            <w:pPr>
              <w:spacing w:after="0"/>
              <w:jc w:val="both"/>
              <w:rPr>
                <w:rFonts w:ascii="Trebuchet MS" w:hAnsi="Trebuchet MS"/>
              </w:rPr>
            </w:pPr>
            <w:r w:rsidRPr="00D71BE3">
              <w:rPr>
                <w:rFonts w:ascii="Trebuchet MS" w:hAnsi="Trebuchet MS"/>
              </w:rPr>
              <w:t xml:space="preserve">Architektūrinis sprendimas turi užtikrinti EAIS aukštą 95% prieinamumą (angl. </w:t>
            </w:r>
            <w:r w:rsidRPr="00D71BE3">
              <w:rPr>
                <w:rFonts w:ascii="Trebuchet MS" w:hAnsi="Trebuchet MS"/>
                <w:i/>
                <w:iCs/>
              </w:rPr>
              <w:t>high availability</w:t>
            </w:r>
            <w:r w:rsidRPr="00D71BE3">
              <w:rPr>
                <w:rFonts w:ascii="Trebuchet MS" w:hAnsi="Trebuchet MS"/>
              </w:rPr>
              <w:t>), kuris gali būti realizuojamas operacinių sistemų funkcionalumu, techninės įrangos galimybėmis ar kitos programinės įrangos pagalba. Aukštas prieinamumas turi būti realizuojamas internetinės programos, mobiliosios programėlės, integracijų ir duomenų lygiuos.</w:t>
            </w:r>
          </w:p>
        </w:tc>
      </w:tr>
      <w:tr w:rsidR="00EC7212" w:rsidRPr="00D71BE3" w14:paraId="3B50C9E1" w14:textId="77777777" w:rsidTr="000968F2">
        <w:tc>
          <w:tcPr>
            <w:tcW w:w="1065" w:type="dxa"/>
          </w:tcPr>
          <w:p w14:paraId="1EE49DE9"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9.1.2.</w:t>
            </w:r>
          </w:p>
        </w:tc>
        <w:tc>
          <w:tcPr>
            <w:tcW w:w="9000" w:type="dxa"/>
          </w:tcPr>
          <w:p w14:paraId="438AB50F" w14:textId="77777777" w:rsidR="00EC7212" w:rsidRPr="00D71BE3" w:rsidRDefault="00EC7212" w:rsidP="000968F2">
            <w:pPr>
              <w:spacing w:after="0"/>
              <w:jc w:val="both"/>
              <w:rPr>
                <w:rFonts w:ascii="Trebuchet MS" w:hAnsi="Trebuchet MS"/>
              </w:rPr>
            </w:pPr>
            <w:r w:rsidRPr="00D71BE3">
              <w:rPr>
                <w:rFonts w:ascii="Trebuchet MS" w:hAnsi="Trebuchet MS"/>
              </w:rPr>
              <w:t>Pacientui skirta mobili</w:t>
            </w:r>
            <w:r>
              <w:rPr>
                <w:rFonts w:ascii="Trebuchet MS" w:hAnsi="Trebuchet MS"/>
              </w:rPr>
              <w:t>oji</w:t>
            </w:r>
            <w:r w:rsidRPr="00D71BE3">
              <w:rPr>
                <w:rFonts w:ascii="Trebuchet MS" w:hAnsi="Trebuchet MS"/>
              </w:rPr>
              <w:t xml:space="preserve"> programėlė turi būti suderinta su ne žemesnės kaip 11.0 Android versijos ir ne žemesnės kaip 14.0 iOS versijos.</w:t>
            </w:r>
          </w:p>
        </w:tc>
      </w:tr>
      <w:tr w:rsidR="00EC7212" w:rsidRPr="00D71BE3" w14:paraId="3A00B2A4" w14:textId="77777777" w:rsidTr="000968F2">
        <w:tc>
          <w:tcPr>
            <w:tcW w:w="1065" w:type="dxa"/>
          </w:tcPr>
          <w:p w14:paraId="255D96E1"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9.1.3.</w:t>
            </w:r>
          </w:p>
        </w:tc>
        <w:tc>
          <w:tcPr>
            <w:tcW w:w="9000" w:type="dxa"/>
          </w:tcPr>
          <w:p w14:paraId="1271FCEC"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integracija su duomenų analitikos algoritmais skirtais analizuoti fizinio krūvio rodiklius, teikti duomenų analizės rezultatus dėl fizinės veiklos intensyvumo ir širdies ritmo parametrų.</w:t>
            </w:r>
          </w:p>
        </w:tc>
      </w:tr>
      <w:tr w:rsidR="00EC7212" w:rsidRPr="00D71BE3" w14:paraId="3DC617A5" w14:textId="77777777" w:rsidTr="000968F2">
        <w:tc>
          <w:tcPr>
            <w:tcW w:w="1065" w:type="dxa"/>
          </w:tcPr>
          <w:p w14:paraId="47D20D4D"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9.1.4.</w:t>
            </w:r>
          </w:p>
        </w:tc>
        <w:tc>
          <w:tcPr>
            <w:tcW w:w="9000" w:type="dxa"/>
            <w:vAlign w:val="center"/>
          </w:tcPr>
          <w:p w14:paraId="60552700" w14:textId="77777777" w:rsidR="00EC7212" w:rsidRPr="00D71BE3" w:rsidRDefault="00EC7212" w:rsidP="000968F2">
            <w:pPr>
              <w:spacing w:after="0"/>
              <w:jc w:val="both"/>
              <w:rPr>
                <w:rFonts w:ascii="Trebuchet MS" w:hAnsi="Trebuchet MS"/>
              </w:rPr>
            </w:pPr>
            <w:r>
              <w:rPr>
                <w:rFonts w:ascii="Trebuchet MS" w:hAnsi="Trebuchet MS"/>
              </w:rPr>
              <w:t>Turi būti į</w:t>
            </w:r>
            <w:r w:rsidRPr="00D71BE3">
              <w:rPr>
                <w:rFonts w:ascii="Trebuchet MS" w:hAnsi="Trebuchet MS"/>
              </w:rPr>
              <w:t>diegt</w:t>
            </w:r>
            <w:r>
              <w:rPr>
                <w:rFonts w:ascii="Trebuchet MS" w:hAnsi="Trebuchet MS"/>
              </w:rPr>
              <w:t>os</w:t>
            </w:r>
            <w:r w:rsidRPr="00D71BE3">
              <w:rPr>
                <w:rFonts w:ascii="Trebuchet MS" w:hAnsi="Trebuchet MS"/>
              </w:rPr>
              <w:t xml:space="preserve"> priemon</w:t>
            </w:r>
            <w:r>
              <w:rPr>
                <w:rFonts w:ascii="Trebuchet MS" w:hAnsi="Trebuchet MS"/>
              </w:rPr>
              <w:t>ė</w:t>
            </w:r>
            <w:r w:rsidRPr="00D71BE3">
              <w:rPr>
                <w:rFonts w:ascii="Trebuchet MS" w:hAnsi="Trebuchet MS"/>
              </w:rPr>
              <w:t>s, užtikrinanči</w:t>
            </w:r>
            <w:r>
              <w:rPr>
                <w:rFonts w:ascii="Trebuchet MS" w:hAnsi="Trebuchet MS"/>
              </w:rPr>
              <w:t>o</w:t>
            </w:r>
            <w:r w:rsidRPr="00D71BE3">
              <w:rPr>
                <w:rFonts w:ascii="Trebuchet MS" w:hAnsi="Trebuchet MS"/>
              </w:rPr>
              <w:t xml:space="preserve">s žurnalinių įrašų (angl. </w:t>
            </w:r>
            <w:r w:rsidRPr="00D71BE3">
              <w:rPr>
                <w:rFonts w:ascii="Trebuchet MS" w:hAnsi="Trebuchet MS"/>
                <w:i/>
                <w:iCs/>
              </w:rPr>
              <w:t>logs</w:t>
            </w:r>
            <w:r w:rsidRPr="00D71BE3">
              <w:rPr>
                <w:rFonts w:ascii="Trebuchet MS" w:hAnsi="Trebuchet MS"/>
              </w:rPr>
              <w:t>) surinkimą iš visų Sistemos kuriamų komponentų.</w:t>
            </w:r>
          </w:p>
        </w:tc>
      </w:tr>
      <w:tr w:rsidR="00EC7212" w:rsidRPr="00D71BE3" w14:paraId="0BDAEEB2" w14:textId="77777777" w:rsidTr="000968F2">
        <w:tc>
          <w:tcPr>
            <w:tcW w:w="1065" w:type="dxa"/>
          </w:tcPr>
          <w:p w14:paraId="7385FD50"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9.1.5.</w:t>
            </w:r>
          </w:p>
        </w:tc>
        <w:tc>
          <w:tcPr>
            <w:tcW w:w="9000" w:type="dxa"/>
            <w:vAlign w:val="center"/>
          </w:tcPr>
          <w:p w14:paraId="7653E73C" w14:textId="77777777" w:rsidR="00EC7212" w:rsidRPr="00D71BE3" w:rsidRDefault="00EC7212" w:rsidP="000968F2">
            <w:pPr>
              <w:spacing w:after="0"/>
              <w:jc w:val="both"/>
              <w:rPr>
                <w:rFonts w:ascii="Trebuchet MS" w:hAnsi="Trebuchet MS"/>
              </w:rPr>
            </w:pPr>
            <w:r w:rsidRPr="00D71BE3">
              <w:rPr>
                <w:rFonts w:ascii="Trebuchet MS" w:hAnsi="Trebuchet MS"/>
              </w:rPr>
              <w:t>Sistemoje duomenys turi būti saugomi MS SQL ar analogiškoje duomenų bazių valdymo Sistemoje.</w:t>
            </w:r>
          </w:p>
        </w:tc>
      </w:tr>
      <w:tr w:rsidR="00EC7212" w:rsidRPr="00D71BE3" w14:paraId="0B6A01E8" w14:textId="77777777" w:rsidTr="000968F2">
        <w:tc>
          <w:tcPr>
            <w:tcW w:w="1065" w:type="dxa"/>
          </w:tcPr>
          <w:p w14:paraId="6903ECEA"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9.1.6.</w:t>
            </w:r>
          </w:p>
        </w:tc>
        <w:tc>
          <w:tcPr>
            <w:tcW w:w="9000" w:type="dxa"/>
            <w:vAlign w:val="center"/>
          </w:tcPr>
          <w:p w14:paraId="56A4CD6F" w14:textId="77777777" w:rsidR="00EC7212" w:rsidRPr="00D71BE3" w:rsidRDefault="00EC7212" w:rsidP="000968F2">
            <w:pPr>
              <w:spacing w:after="0"/>
              <w:jc w:val="both"/>
              <w:rPr>
                <w:rFonts w:ascii="Trebuchet MS" w:hAnsi="Trebuchet MS"/>
                <w:color w:val="196B24" w:themeColor="accent3"/>
              </w:rPr>
            </w:pPr>
            <w:r w:rsidRPr="00D71BE3">
              <w:rPr>
                <w:rFonts w:ascii="Trebuchet MS" w:hAnsi="Trebuchet MS"/>
              </w:rPr>
              <w:t>Sistemoje turi būti integruotas TLK diagnozių kodų klasifikatorius. TLK kodų klasifikatoriai turi būti peržiūrimi ir atnaujinami vieną kartą per ketvirtį.</w:t>
            </w:r>
          </w:p>
        </w:tc>
      </w:tr>
      <w:tr w:rsidR="00EC7212" w:rsidRPr="00D71BE3" w14:paraId="111317F8" w14:textId="77777777" w:rsidTr="000968F2">
        <w:tc>
          <w:tcPr>
            <w:tcW w:w="1065" w:type="dxa"/>
          </w:tcPr>
          <w:p w14:paraId="7CD7C7F1" w14:textId="77777777" w:rsidR="00EC7212" w:rsidRPr="00D71BE3" w:rsidRDefault="00EC7212" w:rsidP="000968F2">
            <w:pPr>
              <w:spacing w:after="0"/>
              <w:jc w:val="both"/>
              <w:rPr>
                <w:rFonts w:ascii="Trebuchet MS" w:hAnsi="Trebuchet MS"/>
                <w:b/>
                <w:bCs/>
              </w:rPr>
            </w:pPr>
            <w:r w:rsidRPr="00D71BE3">
              <w:rPr>
                <w:rFonts w:ascii="Trebuchet MS" w:hAnsi="Trebuchet MS"/>
                <w:b/>
                <w:bCs/>
              </w:rPr>
              <w:t>9.1.7.</w:t>
            </w:r>
          </w:p>
        </w:tc>
        <w:tc>
          <w:tcPr>
            <w:tcW w:w="9000" w:type="dxa"/>
            <w:vAlign w:val="center"/>
          </w:tcPr>
          <w:p w14:paraId="7D1E5E42" w14:textId="77777777" w:rsidR="00EC7212" w:rsidRPr="00D71BE3" w:rsidRDefault="00EC7212" w:rsidP="000968F2">
            <w:pPr>
              <w:spacing w:after="0"/>
              <w:jc w:val="both"/>
              <w:rPr>
                <w:rFonts w:ascii="Trebuchet MS" w:hAnsi="Trebuchet MS"/>
                <w:color w:val="196B24" w:themeColor="accent3"/>
              </w:rPr>
            </w:pPr>
            <w:r w:rsidRPr="00D71BE3">
              <w:rPr>
                <w:rFonts w:ascii="Trebuchet MS" w:hAnsi="Trebuchet MS"/>
              </w:rPr>
              <w:t xml:space="preserve">Duomenų mainai turi būti vykdomi saugiais, šifruotais duomenų perdavimo kanalais (HTTPS, TLS, kt.) naudojant tinklines sąsajas (WS) ar lygiavertes technologijas ir protokolus. Esant objektyvioms priežastims galimos išimtys, tačiau jos turi būti suderintos su </w:t>
            </w:r>
            <w:r>
              <w:rPr>
                <w:rFonts w:ascii="Trebuchet MS" w:hAnsi="Trebuchet MS"/>
              </w:rPr>
              <w:t>P</w:t>
            </w:r>
            <w:r w:rsidRPr="00D71BE3">
              <w:rPr>
                <w:rFonts w:ascii="Trebuchet MS" w:hAnsi="Trebuchet MS"/>
              </w:rPr>
              <w:t>irkėju (technologijos, protokolai).</w:t>
            </w:r>
          </w:p>
        </w:tc>
      </w:tr>
      <w:tr w:rsidR="00EC7212" w:rsidRPr="00D71BE3" w14:paraId="648A6DB2" w14:textId="77777777" w:rsidTr="000968F2">
        <w:trPr>
          <w:trHeight w:val="300"/>
        </w:trPr>
        <w:tc>
          <w:tcPr>
            <w:tcW w:w="1065" w:type="dxa"/>
          </w:tcPr>
          <w:p w14:paraId="248B40AA" w14:textId="77777777" w:rsidR="00EC7212" w:rsidRPr="005A0954" w:rsidRDefault="00EC7212" w:rsidP="000968F2">
            <w:pPr>
              <w:spacing w:after="0"/>
              <w:jc w:val="both"/>
              <w:rPr>
                <w:rFonts w:ascii="Trebuchet MS" w:hAnsi="Trebuchet MS"/>
                <w:b/>
                <w:bCs/>
              </w:rPr>
            </w:pPr>
            <w:r w:rsidRPr="005A0954">
              <w:rPr>
                <w:rFonts w:ascii="Trebuchet MS" w:hAnsi="Trebuchet MS"/>
                <w:b/>
                <w:bCs/>
              </w:rPr>
              <w:t>9.1.8.</w:t>
            </w:r>
          </w:p>
        </w:tc>
        <w:tc>
          <w:tcPr>
            <w:tcW w:w="9000" w:type="dxa"/>
            <w:vAlign w:val="center"/>
          </w:tcPr>
          <w:p w14:paraId="0D3C7CBF" w14:textId="77777777" w:rsidR="00EC7212" w:rsidRPr="005A0954" w:rsidRDefault="00EC7212" w:rsidP="000968F2">
            <w:pPr>
              <w:tabs>
                <w:tab w:val="left" w:pos="990"/>
              </w:tabs>
              <w:spacing w:after="0"/>
              <w:jc w:val="both"/>
              <w:rPr>
                <w:rFonts w:ascii="Trebuchet MS" w:hAnsi="Trebuchet MS"/>
              </w:rPr>
            </w:pPr>
            <w:r w:rsidRPr="005A0954">
              <w:rPr>
                <w:rFonts w:ascii="Trebuchet MS" w:hAnsi="Trebuchet MS"/>
              </w:rPr>
              <w:t>Sistema turi palaikyti ne mažiau 100 vienu metu veikiančių pacientų paskyrų su aktyviu individualiu sveikatos priežiūros planu, o su neaktyviu planu – ne mažiau negu 300 paskyrų.</w:t>
            </w:r>
          </w:p>
        </w:tc>
      </w:tr>
      <w:tr w:rsidR="00EC7212" w:rsidRPr="00D71BE3" w14:paraId="002AC612" w14:textId="77777777" w:rsidTr="000968F2">
        <w:tc>
          <w:tcPr>
            <w:tcW w:w="1065" w:type="dxa"/>
          </w:tcPr>
          <w:p w14:paraId="2D9F3C5A" w14:textId="77777777" w:rsidR="00EC7212" w:rsidRPr="005A0954" w:rsidRDefault="00EC7212" w:rsidP="000968F2">
            <w:pPr>
              <w:spacing w:after="0"/>
              <w:jc w:val="both"/>
              <w:rPr>
                <w:rFonts w:ascii="Trebuchet MS" w:hAnsi="Trebuchet MS"/>
                <w:b/>
                <w:bCs/>
              </w:rPr>
            </w:pPr>
            <w:r w:rsidRPr="005A0954">
              <w:rPr>
                <w:rFonts w:ascii="Trebuchet MS" w:hAnsi="Trebuchet MS"/>
                <w:b/>
                <w:bCs/>
              </w:rPr>
              <w:t>9.1.9.</w:t>
            </w:r>
          </w:p>
        </w:tc>
        <w:tc>
          <w:tcPr>
            <w:tcW w:w="9000" w:type="dxa"/>
            <w:vAlign w:val="center"/>
          </w:tcPr>
          <w:p w14:paraId="50DB17BE" w14:textId="77777777" w:rsidR="00EC7212" w:rsidRPr="005A0954" w:rsidRDefault="00EC7212" w:rsidP="000968F2">
            <w:pPr>
              <w:spacing w:after="0"/>
              <w:jc w:val="both"/>
              <w:rPr>
                <w:rFonts w:ascii="Trebuchet MS" w:hAnsi="Trebuchet MS"/>
                <w:color w:val="196B24" w:themeColor="accent3"/>
              </w:rPr>
            </w:pPr>
            <w:r w:rsidRPr="005A0954">
              <w:rPr>
                <w:rFonts w:ascii="Trebuchet MS" w:hAnsi="Trebuchet MS"/>
              </w:rPr>
              <w:t>Internetinė programa turi būti prieinama tik internetinės programos naudotojams (sveikatos priežiūros specialistams), bet neprieinama pacientams, o mobilioji programėlė – prieinama tik pacientams, bet neprieinama internetinės programos naudotojams (sveikatos priežiūros specialistams).</w:t>
            </w:r>
          </w:p>
        </w:tc>
      </w:tr>
    </w:tbl>
    <w:p w14:paraId="03FD3F30" w14:textId="77777777" w:rsidR="00EC7212" w:rsidRPr="00D71BE3" w:rsidRDefault="00EC7212" w:rsidP="00EC7212">
      <w:pPr>
        <w:pStyle w:val="Sraassunumeriais41"/>
        <w:numPr>
          <w:ilvl w:val="0"/>
          <w:numId w:val="0"/>
        </w:numPr>
        <w:spacing w:after="0" w:line="240" w:lineRule="auto"/>
        <w:jc w:val="both"/>
        <w:rPr>
          <w:rFonts w:ascii="Trebuchet MS" w:eastAsia="Times New Roman" w:hAnsi="Trebuchet MS"/>
          <w:b/>
          <w:bCs/>
          <w:lang w:val="lt-LT"/>
        </w:rPr>
      </w:pPr>
    </w:p>
    <w:p w14:paraId="256DD315" w14:textId="77777777" w:rsidR="00EC7212" w:rsidRDefault="00EC7212" w:rsidP="00EC7212">
      <w:pPr>
        <w:pStyle w:val="Sraassunumeriais41"/>
        <w:numPr>
          <w:ilvl w:val="1"/>
          <w:numId w:val="13"/>
        </w:numPr>
        <w:spacing w:after="0" w:line="240" w:lineRule="auto"/>
        <w:ind w:left="450"/>
        <w:jc w:val="both"/>
        <w:rPr>
          <w:rFonts w:ascii="Trebuchet MS" w:eastAsia="Times New Roman" w:hAnsi="Trebuchet MS"/>
          <w:b/>
          <w:bCs/>
          <w:lang w:val="fi-FI"/>
        </w:rPr>
      </w:pPr>
      <w:r w:rsidRPr="00A46623">
        <w:rPr>
          <w:rFonts w:ascii="Trebuchet MS" w:eastAsia="Times New Roman" w:hAnsi="Trebuchet MS"/>
          <w:b/>
          <w:bCs/>
          <w:lang w:val="fi-FI"/>
        </w:rPr>
        <w:t>Reikalavimai duomenų perdavimui ir jo posistemėms</w:t>
      </w:r>
    </w:p>
    <w:tbl>
      <w:tblPr>
        <w:tblStyle w:val="TableGrid"/>
        <w:tblW w:w="10065" w:type="dxa"/>
        <w:tblInd w:w="5" w:type="dxa"/>
        <w:tblLook w:val="04A0" w:firstRow="1" w:lastRow="0" w:firstColumn="1" w:lastColumn="0" w:noHBand="0" w:noVBand="1"/>
      </w:tblPr>
      <w:tblGrid>
        <w:gridCol w:w="1065"/>
        <w:gridCol w:w="9000"/>
      </w:tblGrid>
      <w:tr w:rsidR="00B349AA" w:rsidRPr="00D71BE3" w14:paraId="79C0B1DF" w14:textId="77777777" w:rsidTr="00B349AA">
        <w:tc>
          <w:tcPr>
            <w:tcW w:w="1065" w:type="dxa"/>
          </w:tcPr>
          <w:p w14:paraId="401C3D2A" w14:textId="6555693D" w:rsidR="00B349AA" w:rsidRPr="00D71BE3" w:rsidRDefault="00B349AA" w:rsidP="000968F2">
            <w:pPr>
              <w:spacing w:after="0"/>
              <w:jc w:val="both"/>
              <w:rPr>
                <w:rFonts w:ascii="Trebuchet MS" w:hAnsi="Trebuchet MS"/>
                <w:b/>
                <w:bCs/>
              </w:rPr>
            </w:pPr>
          </w:p>
        </w:tc>
        <w:tc>
          <w:tcPr>
            <w:tcW w:w="9000" w:type="dxa"/>
          </w:tcPr>
          <w:p w14:paraId="166347A8" w14:textId="1ADB2CE1" w:rsidR="00B349AA" w:rsidRPr="00D71BE3" w:rsidRDefault="00B349AA" w:rsidP="000968F2">
            <w:pPr>
              <w:spacing w:after="0"/>
              <w:jc w:val="both"/>
              <w:rPr>
                <w:rFonts w:ascii="Trebuchet MS" w:hAnsi="Trebuchet MS"/>
              </w:rPr>
            </w:pPr>
          </w:p>
        </w:tc>
      </w:tr>
      <w:tr w:rsidR="00EC7212" w:rsidRPr="00D71BE3" w14:paraId="1EEBAA8C"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shd w:val="clear" w:color="auto" w:fill="F2F2F2" w:themeFill="background1" w:themeFillShade="F2"/>
            <w:vAlign w:val="center"/>
          </w:tcPr>
          <w:p w14:paraId="014788C9"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30574480" w14:textId="77777777" w:rsidR="00EC7212" w:rsidRPr="00D71BE3" w:rsidRDefault="00EC7212" w:rsidP="000968F2">
            <w:pPr>
              <w:spacing w:after="0"/>
              <w:jc w:val="both"/>
              <w:rPr>
                <w:rFonts w:ascii="Trebuchet MS" w:hAnsi="Trebuchet MS"/>
                <w:b/>
                <w:bCs/>
                <w:i/>
                <w:iCs/>
              </w:rPr>
            </w:pPr>
            <w:r w:rsidRPr="00D71BE3">
              <w:rPr>
                <w:rFonts w:ascii="Trebuchet MS" w:hAnsi="Trebuchet MS"/>
                <w:b/>
                <w:bCs/>
              </w:rPr>
              <w:t>Reikalavimo aprašymas</w:t>
            </w:r>
          </w:p>
        </w:tc>
      </w:tr>
      <w:tr w:rsidR="00EC7212" w:rsidRPr="00D71BE3" w14:paraId="3B8CF75C"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51FA817E"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9.2.1.</w:t>
            </w:r>
          </w:p>
        </w:tc>
        <w:tc>
          <w:tcPr>
            <w:tcW w:w="9000" w:type="dxa"/>
            <w:vAlign w:val="center"/>
          </w:tcPr>
          <w:p w14:paraId="1246A74D"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 REST tipo programavimo sąsaja, kuri leistų </w:t>
            </w:r>
            <w:r w:rsidRPr="0050192D">
              <w:rPr>
                <w:rFonts w:ascii="Trebuchet MS" w:hAnsi="Trebuchet MS"/>
              </w:rPr>
              <w:t>automatizuotai</w:t>
            </w:r>
            <w:r w:rsidRPr="00D71BE3">
              <w:rPr>
                <w:rFonts w:ascii="Trebuchet MS" w:hAnsi="Trebuchet MS"/>
              </w:rPr>
              <w:t xml:space="preserve"> perduoti duomenis šifruotais duomenų perdavimo kanalais (HTTPS, TLS 1.3, kt.) tarp internetinės programos ir paciento mobilios programėlės.</w:t>
            </w:r>
          </w:p>
        </w:tc>
      </w:tr>
      <w:tr w:rsidR="00EC7212" w:rsidRPr="00D71BE3" w14:paraId="20A2F633"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29FA5BB7"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9.2.2.</w:t>
            </w:r>
          </w:p>
        </w:tc>
        <w:tc>
          <w:tcPr>
            <w:tcW w:w="9000" w:type="dxa"/>
            <w:vAlign w:val="center"/>
          </w:tcPr>
          <w:p w14:paraId="049D466A"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 REST tipo programavimo sąsaja, kuri leistų perduoti duomenis tarp </w:t>
            </w:r>
            <w:r>
              <w:rPr>
                <w:rFonts w:ascii="Trebuchet MS" w:hAnsi="Trebuchet MS"/>
              </w:rPr>
              <w:t>p</w:t>
            </w:r>
            <w:r w:rsidRPr="00D71BE3">
              <w:rPr>
                <w:rFonts w:ascii="Trebuchet MS" w:hAnsi="Trebuchet MS"/>
              </w:rPr>
              <w:t>aciento sveikatos duomenų saugojimo posistemės ir internetinės programos, pateikiant paciento sveikatos stebėsenos rezultatus.</w:t>
            </w:r>
          </w:p>
        </w:tc>
      </w:tr>
      <w:tr w:rsidR="00EC7212" w:rsidRPr="00D71BE3" w14:paraId="0E538A37"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26CBC404"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9.2.3.</w:t>
            </w:r>
          </w:p>
        </w:tc>
        <w:tc>
          <w:tcPr>
            <w:tcW w:w="9000" w:type="dxa"/>
            <w:vAlign w:val="center"/>
          </w:tcPr>
          <w:p w14:paraId="722B9DD9"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realizuotas automatinis užduočių formavimo, pranešimų formavimo, įspėjimų formavimo ir pateikimo į internetinę programą/mobilią programėlę servisas.</w:t>
            </w:r>
          </w:p>
        </w:tc>
      </w:tr>
      <w:tr w:rsidR="00EC7212" w:rsidRPr="00D71BE3" w14:paraId="39FD0F6F"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35EA278A"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9.2.4.</w:t>
            </w:r>
          </w:p>
        </w:tc>
        <w:tc>
          <w:tcPr>
            <w:tcW w:w="9000" w:type="dxa"/>
            <w:vAlign w:val="center"/>
          </w:tcPr>
          <w:p w14:paraId="72FB9E83"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realizuotas klaidų ir trikdžių saugojimo servisas, kuriame būtų kaupiama informacija apie integracijų, el. pranešimų, sisteminių trikdžių bei vartotojų </w:t>
            </w:r>
            <w:r w:rsidRPr="00D71BE3">
              <w:rPr>
                <w:rFonts w:ascii="Trebuchet MS" w:hAnsi="Trebuchet MS"/>
              </w:rPr>
              <w:lastRenderedPageBreak/>
              <w:t>jungimosi prie Sistemos klaidas, skirtas Sistemos veiklos stebėsenai ir analizei (pvz., Grafana ar analogiškas įrankis).</w:t>
            </w:r>
          </w:p>
        </w:tc>
      </w:tr>
      <w:tr w:rsidR="00EC7212" w:rsidRPr="00D71BE3" w14:paraId="55345923"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3C45FB4D" w14:textId="77777777" w:rsidR="00EC7212" w:rsidRPr="00D71BE3" w:rsidRDefault="00EC7212" w:rsidP="000968F2">
            <w:pPr>
              <w:spacing w:after="0"/>
              <w:jc w:val="both"/>
              <w:rPr>
                <w:rFonts w:ascii="Trebuchet MS" w:hAnsi="Trebuchet MS"/>
                <w:b/>
                <w:bCs/>
              </w:rPr>
            </w:pPr>
            <w:r w:rsidRPr="00D71BE3">
              <w:rPr>
                <w:rFonts w:ascii="Trebuchet MS" w:hAnsi="Trebuchet MS"/>
                <w:b/>
                <w:bCs/>
              </w:rPr>
              <w:lastRenderedPageBreak/>
              <w:t>9.2.5.</w:t>
            </w:r>
          </w:p>
        </w:tc>
        <w:tc>
          <w:tcPr>
            <w:tcW w:w="9000" w:type="dxa"/>
            <w:vAlign w:val="center"/>
          </w:tcPr>
          <w:p w14:paraId="63C69AFA"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realizuotas duomenų apsaugos ir autentifikavimo servisas (2FA arba MFA), kuriame vykdoma informacijos saugumo ir duomenų apsaugos kontrolė, vartotojų autentifikavimas ir kiti procesai užtikrinantys BDAR reglamento reikalavimų ar kitų asmens duomenų apsaugą užtikrinančių teisės aktų laikymąsi.</w:t>
            </w:r>
          </w:p>
        </w:tc>
      </w:tr>
      <w:tr w:rsidR="00EC7212" w:rsidRPr="00D71BE3" w14:paraId="0EFF8DBC"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544C7845"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9.2.6.</w:t>
            </w:r>
          </w:p>
        </w:tc>
        <w:tc>
          <w:tcPr>
            <w:tcW w:w="9000" w:type="dxa"/>
            <w:vAlign w:val="center"/>
          </w:tcPr>
          <w:p w14:paraId="14AEBFC4"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 integracinė sąsaja naudojantis įrangos kūrimo rinkiniu (angl. </w:t>
            </w:r>
            <w:r w:rsidRPr="00D71BE3">
              <w:rPr>
                <w:rFonts w:ascii="Trebuchet MS" w:hAnsi="Trebuchet MS"/>
                <w:i/>
                <w:iCs/>
              </w:rPr>
              <w:t>SDK</w:t>
            </w:r>
            <w:r w:rsidRPr="00D71BE3">
              <w:rPr>
                <w:rFonts w:ascii="Trebuchet MS" w:hAnsi="Trebuchet MS"/>
              </w:rPr>
              <w:t xml:space="preserve">) automatiniam duomenų gavimui iš medicininės išmaniosios apyrankės, matuojančios </w:t>
            </w:r>
            <w:r>
              <w:rPr>
                <w:rFonts w:ascii="Trebuchet MS" w:hAnsi="Trebuchet MS"/>
              </w:rPr>
              <w:t>ritmo</w:t>
            </w:r>
            <w:r w:rsidRPr="00D71BE3">
              <w:rPr>
                <w:rFonts w:ascii="Trebuchet MS" w:hAnsi="Trebuchet MS"/>
              </w:rPr>
              <w:t>, kvėpavimo dažn</w:t>
            </w:r>
            <w:r>
              <w:rPr>
                <w:rFonts w:ascii="Trebuchet MS" w:hAnsi="Trebuchet MS"/>
              </w:rPr>
              <w:t>io</w:t>
            </w:r>
            <w:r w:rsidRPr="00D71BE3">
              <w:rPr>
                <w:rFonts w:ascii="Trebuchet MS" w:hAnsi="Trebuchet MS"/>
              </w:rPr>
              <w:t xml:space="preserve">, EKG, SpO2, pagrindinės kūno temperatūros, </w:t>
            </w:r>
            <w:r>
              <w:rPr>
                <w:rFonts w:ascii="Trebuchet MS" w:hAnsi="Trebuchet MS"/>
              </w:rPr>
              <w:t xml:space="preserve">fizinio </w:t>
            </w:r>
            <w:r w:rsidRPr="00D71BE3">
              <w:rPr>
                <w:rFonts w:ascii="Trebuchet MS" w:hAnsi="Trebuchet MS"/>
              </w:rPr>
              <w:t>aktyvumo</w:t>
            </w:r>
            <w:r>
              <w:rPr>
                <w:rFonts w:ascii="Trebuchet MS" w:hAnsi="Trebuchet MS"/>
              </w:rPr>
              <w:t xml:space="preserve">, </w:t>
            </w:r>
            <w:r w:rsidRPr="00D71BE3">
              <w:rPr>
                <w:rFonts w:ascii="Trebuchet MS" w:hAnsi="Trebuchet MS"/>
              </w:rPr>
              <w:t xml:space="preserve">miego </w:t>
            </w:r>
            <w:r>
              <w:rPr>
                <w:rFonts w:ascii="Trebuchet MS" w:hAnsi="Trebuchet MS"/>
              </w:rPr>
              <w:t xml:space="preserve">ir kt. </w:t>
            </w:r>
            <w:r w:rsidRPr="00D71BE3">
              <w:rPr>
                <w:rFonts w:ascii="Trebuchet MS" w:hAnsi="Trebuchet MS"/>
              </w:rPr>
              <w:t>duomenis</w:t>
            </w:r>
            <w:r>
              <w:rPr>
                <w:rFonts w:ascii="Trebuchet MS" w:hAnsi="Trebuchet MS"/>
              </w:rPr>
              <w:t xml:space="preserve"> </w:t>
            </w:r>
            <w:r w:rsidRPr="00D71BE3">
              <w:rPr>
                <w:rFonts w:ascii="Trebuchet MS" w:hAnsi="Trebuchet MS"/>
              </w:rPr>
              <w:t xml:space="preserve">- </w:t>
            </w:r>
            <w:r w:rsidRPr="001971C3">
              <w:rPr>
                <w:rFonts w:ascii="Trebuchet MS" w:hAnsi="Trebuchet MS"/>
              </w:rPr>
              <w:t>duomenų gavimas ne rečiau kaip kas valandą.</w:t>
            </w:r>
          </w:p>
        </w:tc>
      </w:tr>
      <w:tr w:rsidR="00EC7212" w:rsidRPr="00D71BE3" w14:paraId="7E35093C"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7CED1C5E"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9.2.7.</w:t>
            </w:r>
          </w:p>
        </w:tc>
        <w:tc>
          <w:tcPr>
            <w:tcW w:w="9000" w:type="dxa"/>
            <w:vAlign w:val="center"/>
          </w:tcPr>
          <w:p w14:paraId="2F662F65"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 integracinė sąsaja naudojantis įrangos kūrimo rinkiniu (angl. </w:t>
            </w:r>
            <w:r w:rsidRPr="00D71BE3">
              <w:rPr>
                <w:rFonts w:ascii="Trebuchet MS" w:hAnsi="Trebuchet MS"/>
                <w:i/>
                <w:iCs/>
              </w:rPr>
              <w:t>SDK</w:t>
            </w:r>
            <w:r w:rsidRPr="00D71BE3">
              <w:rPr>
                <w:rFonts w:ascii="Trebuchet MS" w:hAnsi="Trebuchet MS"/>
              </w:rPr>
              <w:t xml:space="preserve">) automatiniam duomenų gavimui iš medicininio kraujospūdžio matuoklio - </w:t>
            </w:r>
            <w:r w:rsidRPr="0013127B">
              <w:rPr>
                <w:rFonts w:ascii="Trebuchet MS" w:hAnsi="Trebuchet MS"/>
              </w:rPr>
              <w:t>automatinis duomenų perdavimas po kiekvieno matavimo.</w:t>
            </w:r>
          </w:p>
        </w:tc>
      </w:tr>
      <w:tr w:rsidR="00EC7212" w:rsidRPr="00D71BE3" w14:paraId="596C37F7"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53B030F1"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9.2.8.</w:t>
            </w:r>
          </w:p>
        </w:tc>
        <w:tc>
          <w:tcPr>
            <w:tcW w:w="9000" w:type="dxa"/>
            <w:vAlign w:val="center"/>
          </w:tcPr>
          <w:p w14:paraId="295267FE"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 integracinė sąsaja naudojantis įrangos kūrimo rinkiniu (angl. </w:t>
            </w:r>
            <w:r w:rsidRPr="00D71BE3">
              <w:rPr>
                <w:rFonts w:ascii="Trebuchet MS" w:hAnsi="Trebuchet MS"/>
                <w:i/>
                <w:iCs/>
              </w:rPr>
              <w:t>SDK</w:t>
            </w:r>
            <w:r w:rsidRPr="00D71BE3">
              <w:rPr>
                <w:rFonts w:ascii="Trebuchet MS" w:hAnsi="Trebuchet MS"/>
              </w:rPr>
              <w:t xml:space="preserve">) arba programinės įrangos kūrimo sąsaja (angl. </w:t>
            </w:r>
            <w:r w:rsidRPr="00D71BE3">
              <w:rPr>
                <w:rFonts w:ascii="Trebuchet MS" w:hAnsi="Trebuchet MS"/>
                <w:i/>
                <w:iCs/>
              </w:rPr>
              <w:t>API</w:t>
            </w:r>
            <w:r w:rsidRPr="00D71BE3">
              <w:rPr>
                <w:rFonts w:ascii="Trebuchet MS" w:hAnsi="Trebuchet MS"/>
              </w:rPr>
              <w:t xml:space="preserve">) nuolatiniam automatiniam duomenų gavimui iš nemedicininės išmaniosios apyrankės, matuojančios ritmo, </w:t>
            </w:r>
            <w:r>
              <w:rPr>
                <w:rFonts w:ascii="Trebuchet MS" w:hAnsi="Trebuchet MS"/>
              </w:rPr>
              <w:t xml:space="preserve">fizinio </w:t>
            </w:r>
            <w:r w:rsidRPr="00D71BE3">
              <w:rPr>
                <w:rFonts w:ascii="Trebuchet MS" w:hAnsi="Trebuchet MS"/>
              </w:rPr>
              <w:t>aktyvumo</w:t>
            </w:r>
            <w:r>
              <w:rPr>
                <w:rFonts w:ascii="Trebuchet MS" w:hAnsi="Trebuchet MS"/>
              </w:rPr>
              <w:t>,</w:t>
            </w:r>
            <w:r w:rsidRPr="00D71BE3">
              <w:rPr>
                <w:rFonts w:ascii="Trebuchet MS" w:hAnsi="Trebuchet MS"/>
              </w:rPr>
              <w:t xml:space="preserve"> miego </w:t>
            </w:r>
            <w:r>
              <w:rPr>
                <w:rFonts w:ascii="Trebuchet MS" w:hAnsi="Trebuchet MS"/>
              </w:rPr>
              <w:t xml:space="preserve">ir </w:t>
            </w:r>
            <w:r w:rsidRPr="00D71BE3">
              <w:rPr>
                <w:rFonts w:ascii="Trebuchet MS" w:hAnsi="Trebuchet MS"/>
              </w:rPr>
              <w:t>kt</w:t>
            </w:r>
            <w:r>
              <w:rPr>
                <w:rFonts w:ascii="Trebuchet MS" w:hAnsi="Trebuchet MS"/>
              </w:rPr>
              <w:t>.</w:t>
            </w:r>
            <w:r w:rsidRPr="00D71BE3">
              <w:rPr>
                <w:rFonts w:ascii="Trebuchet MS" w:hAnsi="Trebuchet MS"/>
              </w:rPr>
              <w:t xml:space="preserve"> duomenis.</w:t>
            </w:r>
          </w:p>
        </w:tc>
      </w:tr>
      <w:tr w:rsidR="00EC7212" w:rsidRPr="00D71BE3" w14:paraId="37BAAE4B"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27ABDD84"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9.2.9.</w:t>
            </w:r>
          </w:p>
        </w:tc>
        <w:tc>
          <w:tcPr>
            <w:tcW w:w="9000" w:type="dxa"/>
            <w:vAlign w:val="center"/>
          </w:tcPr>
          <w:p w14:paraId="075DE22E"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galimybė saugoti duomenis iš pacientui prijungtų nešiojamųjų Įrenginių tiekėjų.</w:t>
            </w:r>
          </w:p>
        </w:tc>
      </w:tr>
      <w:tr w:rsidR="00EC7212" w:rsidRPr="00D71BE3" w14:paraId="3A17EBFF"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0FBD33D6"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9.2.10.</w:t>
            </w:r>
          </w:p>
        </w:tc>
        <w:tc>
          <w:tcPr>
            <w:tcW w:w="9000" w:type="dxa"/>
            <w:vAlign w:val="center"/>
          </w:tcPr>
          <w:p w14:paraId="687A623F"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galimybė saugoti </w:t>
            </w:r>
            <w:r>
              <w:rPr>
                <w:rFonts w:ascii="Trebuchet MS" w:hAnsi="Trebuchet MS"/>
              </w:rPr>
              <w:t xml:space="preserve">rankiniu būdu paciento įvestus </w:t>
            </w:r>
            <w:r w:rsidRPr="00D71BE3">
              <w:rPr>
                <w:rFonts w:ascii="Trebuchet MS" w:hAnsi="Trebuchet MS"/>
              </w:rPr>
              <w:t>duomenis per mobiliąją programėlę.</w:t>
            </w:r>
          </w:p>
        </w:tc>
      </w:tr>
      <w:tr w:rsidR="00EC7212" w:rsidRPr="00D71BE3" w14:paraId="208E66E7"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42C558B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9.2.11.</w:t>
            </w:r>
          </w:p>
        </w:tc>
        <w:tc>
          <w:tcPr>
            <w:tcW w:w="9000" w:type="dxa"/>
            <w:vAlign w:val="center"/>
          </w:tcPr>
          <w:p w14:paraId="27E8944F"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galimybė saugoti duomenis</w:t>
            </w:r>
            <w:r>
              <w:rPr>
                <w:rFonts w:ascii="Trebuchet MS" w:hAnsi="Trebuchet MS"/>
              </w:rPr>
              <w:t>,</w:t>
            </w:r>
            <w:r w:rsidRPr="00D71BE3">
              <w:rPr>
                <w:rFonts w:ascii="Trebuchet MS" w:hAnsi="Trebuchet MS"/>
              </w:rPr>
              <w:t xml:space="preserve"> įvestus vartotojų per internetinę programą.</w:t>
            </w:r>
          </w:p>
        </w:tc>
      </w:tr>
      <w:tr w:rsidR="00EC7212" w:rsidRPr="00D71BE3" w14:paraId="717E4D64"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120E7B58"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9.2.12.</w:t>
            </w:r>
          </w:p>
        </w:tc>
        <w:tc>
          <w:tcPr>
            <w:tcW w:w="9000" w:type="dxa"/>
            <w:vAlign w:val="center"/>
          </w:tcPr>
          <w:p w14:paraId="509EA720"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galimybė saugoti pacientų sutikimus dėl duomenų apsaugos reikalavimų.</w:t>
            </w:r>
          </w:p>
        </w:tc>
      </w:tr>
      <w:tr w:rsidR="00EC7212" w:rsidRPr="00D71BE3" w14:paraId="1B60CD7C"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1065" w:type="dxa"/>
          </w:tcPr>
          <w:p w14:paraId="156BDC35"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9.2.13.</w:t>
            </w:r>
          </w:p>
        </w:tc>
        <w:tc>
          <w:tcPr>
            <w:tcW w:w="9000" w:type="dxa"/>
            <w:vAlign w:val="center"/>
          </w:tcPr>
          <w:p w14:paraId="65EB9FDD"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galimybė saugoti algoritmų rezultatus ataskaitų formavimui ir pateikimui per internetinę programą ar mobilią programėlę.</w:t>
            </w:r>
          </w:p>
        </w:tc>
      </w:tr>
      <w:tr w:rsidR="00EC7212" w:rsidRPr="00D71BE3" w14:paraId="54AAA50D" w14:textId="77777777" w:rsidTr="00B34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blHeader/>
        </w:trPr>
        <w:tc>
          <w:tcPr>
            <w:tcW w:w="1065" w:type="dxa"/>
          </w:tcPr>
          <w:p w14:paraId="6BB7CC9C" w14:textId="77777777" w:rsidR="00EC7212" w:rsidRPr="00D71BE3" w:rsidRDefault="00EC7212" w:rsidP="000968F2">
            <w:pPr>
              <w:spacing w:after="0"/>
              <w:jc w:val="both"/>
              <w:rPr>
                <w:rFonts w:ascii="Trebuchet MS" w:hAnsi="Trebuchet MS"/>
                <w:b/>
                <w:bCs/>
              </w:rPr>
            </w:pPr>
            <w:r w:rsidRPr="00D71BE3">
              <w:rPr>
                <w:rFonts w:ascii="Trebuchet MS" w:hAnsi="Trebuchet MS"/>
                <w:b/>
                <w:bCs/>
              </w:rPr>
              <w:t>9.2.14.</w:t>
            </w:r>
          </w:p>
        </w:tc>
        <w:tc>
          <w:tcPr>
            <w:tcW w:w="9000" w:type="dxa"/>
            <w:vAlign w:val="center"/>
          </w:tcPr>
          <w:p w14:paraId="05317037" w14:textId="77777777" w:rsidR="00EC7212" w:rsidRPr="00D71BE3" w:rsidRDefault="00EC7212" w:rsidP="000968F2">
            <w:pPr>
              <w:spacing w:after="0"/>
              <w:jc w:val="both"/>
              <w:rPr>
                <w:rFonts w:ascii="Trebuchet MS" w:hAnsi="Trebuchet MS"/>
                <w:highlight w:val="yellow"/>
              </w:rPr>
            </w:pPr>
            <w:r w:rsidRPr="005A0954">
              <w:rPr>
                <w:rFonts w:ascii="Trebuchet MS" w:hAnsi="Trebuchet MS"/>
              </w:rPr>
              <w:t>Naudojant programinės įrangos kūrimo sąsają nuolatiniam duomenų srautui užtikrinti gali būti naudojamos papildomos mobiliosios programėlės, užtikrinančios duomenų perdavimą į duomenų centrą.</w:t>
            </w:r>
          </w:p>
        </w:tc>
      </w:tr>
    </w:tbl>
    <w:p w14:paraId="318AD0F8" w14:textId="77777777" w:rsidR="00EC7212" w:rsidRPr="00D71BE3" w:rsidRDefault="00EC7212" w:rsidP="00EC7212">
      <w:pPr>
        <w:pStyle w:val="Sraassunumeriais41"/>
        <w:numPr>
          <w:ilvl w:val="0"/>
          <w:numId w:val="0"/>
        </w:numPr>
        <w:spacing w:after="0" w:line="240" w:lineRule="auto"/>
        <w:jc w:val="both"/>
        <w:textDirection w:val="lrTb"/>
        <w:rPr>
          <w:rFonts w:ascii="Trebuchet MS" w:eastAsia="Times New Roman" w:hAnsi="Trebuchet MS"/>
          <w:b/>
          <w:bCs/>
          <w:lang w:val="lt-LT"/>
        </w:rPr>
      </w:pPr>
    </w:p>
    <w:p w14:paraId="7963D49D"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proofErr w:type="spellStart"/>
      <w:r w:rsidRPr="00D71BE3">
        <w:rPr>
          <w:rFonts w:ascii="Trebuchet MS" w:eastAsia="Times New Roman" w:hAnsi="Trebuchet MS"/>
          <w:b/>
          <w:bCs/>
        </w:rPr>
        <w:t>Reikalavimai</w:t>
      </w:r>
      <w:proofErr w:type="spellEnd"/>
      <w:r w:rsidRPr="00D71BE3">
        <w:rPr>
          <w:rFonts w:ascii="Trebuchet MS" w:eastAsia="Times New Roman" w:hAnsi="Trebuchet MS"/>
          <w:b/>
          <w:bCs/>
        </w:rPr>
        <w:t xml:space="preserve"> </w:t>
      </w:r>
      <w:proofErr w:type="spellStart"/>
      <w:r w:rsidRPr="00D71BE3">
        <w:rPr>
          <w:rFonts w:ascii="Trebuchet MS" w:eastAsia="Times New Roman" w:hAnsi="Trebuchet MS"/>
          <w:b/>
          <w:bCs/>
        </w:rPr>
        <w:t>saugumui</w:t>
      </w:r>
      <w:proofErr w:type="spellEnd"/>
      <w:r w:rsidRPr="00D71BE3">
        <w:rPr>
          <w:rFonts w:ascii="Trebuchet MS" w:eastAsia="Times New Roman" w:hAnsi="Trebuchet MS"/>
          <w:b/>
          <w:bCs/>
        </w:rPr>
        <w:t xml:space="preserve"> </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34"/>
      </w:tblGrid>
      <w:tr w:rsidR="00EC7212" w:rsidRPr="00D71BE3" w14:paraId="455BC3F5" w14:textId="77777777" w:rsidTr="000968F2">
        <w:trPr>
          <w:tblHeader/>
        </w:trPr>
        <w:tc>
          <w:tcPr>
            <w:tcW w:w="482" w:type="pct"/>
            <w:shd w:val="clear" w:color="auto" w:fill="F2F2F2" w:themeFill="background1" w:themeFillShade="F2"/>
            <w:vAlign w:val="center"/>
          </w:tcPr>
          <w:p w14:paraId="05E093EF"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4518" w:type="pct"/>
            <w:shd w:val="clear" w:color="auto" w:fill="F2F2F2" w:themeFill="background1" w:themeFillShade="F2"/>
            <w:vAlign w:val="center"/>
          </w:tcPr>
          <w:p w14:paraId="1397E5E8" w14:textId="77777777" w:rsidR="00EC7212" w:rsidRPr="00D71BE3" w:rsidRDefault="00EC7212" w:rsidP="000968F2">
            <w:pPr>
              <w:spacing w:after="0"/>
              <w:jc w:val="both"/>
              <w:rPr>
                <w:rFonts w:ascii="Trebuchet MS" w:hAnsi="Trebuchet MS"/>
                <w:b/>
                <w:bCs/>
                <w:i/>
                <w:iCs/>
              </w:rPr>
            </w:pPr>
            <w:r w:rsidRPr="00D71BE3">
              <w:rPr>
                <w:rFonts w:ascii="Trebuchet MS" w:hAnsi="Trebuchet MS"/>
                <w:b/>
                <w:bCs/>
              </w:rPr>
              <w:t>Reikalavimo aprašymas</w:t>
            </w:r>
          </w:p>
        </w:tc>
      </w:tr>
      <w:tr w:rsidR="00EC7212" w:rsidRPr="00D71BE3" w14:paraId="29EAD0FF" w14:textId="77777777" w:rsidTr="000968F2">
        <w:tc>
          <w:tcPr>
            <w:tcW w:w="482" w:type="pct"/>
          </w:tcPr>
          <w:p w14:paraId="6C795D3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9.3.1.</w:t>
            </w:r>
          </w:p>
        </w:tc>
        <w:tc>
          <w:tcPr>
            <w:tcW w:w="4518" w:type="pct"/>
          </w:tcPr>
          <w:p w14:paraId="06F96D82"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 xml:space="preserve">Kadangi Sistema kaups ir apdoros sveikatos duomenis, turės būti gauti vartotojų sutikimai tokius duomenis kaupti ir apdoroti analizės tikslais. Turi būti realizuotas funkcionalumas surinkti/gauti vartotojo sutikimą ir laikantis visų duomenų saugumo ir privatumo užtikrinimo rekomendacijų pagal bendrąjį duomenų apsaugos reglamentą (BDAR, angl. </w:t>
            </w:r>
            <w:r w:rsidRPr="00D71BE3">
              <w:rPr>
                <w:rFonts w:ascii="Trebuchet MS" w:hAnsi="Trebuchet MS"/>
                <w:i/>
                <w:iCs/>
              </w:rPr>
              <w:t>GDPR general data protection regulation</w:t>
            </w:r>
            <w:r w:rsidRPr="00D71BE3">
              <w:rPr>
                <w:rFonts w:ascii="Trebuchet MS" w:hAnsi="Trebuchet MS"/>
              </w:rPr>
              <w:t>) ar kitus asmens duomenų apsaugą užtikrinančius teisės aktus. Būtina galimybė pacientui, atsisakius dalyvauti projekte ir panaikinus sutikimus, jo paskyrą palikti neaktyvią, išsaugant visus iki atsisakymo momento sukauptus duomenis.</w:t>
            </w:r>
          </w:p>
        </w:tc>
      </w:tr>
      <w:tr w:rsidR="00EC7212" w:rsidRPr="00D71BE3" w14:paraId="361A9B42" w14:textId="77777777" w:rsidTr="000968F2">
        <w:tc>
          <w:tcPr>
            <w:tcW w:w="482" w:type="pct"/>
          </w:tcPr>
          <w:p w14:paraId="30608607"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9.3.2.</w:t>
            </w:r>
          </w:p>
        </w:tc>
        <w:tc>
          <w:tcPr>
            <w:tcW w:w="4518" w:type="pct"/>
          </w:tcPr>
          <w:p w14:paraId="020287A6"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Spendimas turi apimti kompleksines, įsilaužimo rizikos, jos valdymo ir Sistemos saugos priemones, kurios tenkina elektroninės sveikatos Sistemoms keliamus duomenų privatumo ir saugumo techninius reikalavimus.</w:t>
            </w:r>
          </w:p>
        </w:tc>
      </w:tr>
      <w:tr w:rsidR="00EC7212" w:rsidRPr="00D71BE3" w14:paraId="58065446" w14:textId="77777777" w:rsidTr="000968F2">
        <w:tc>
          <w:tcPr>
            <w:tcW w:w="482" w:type="pct"/>
          </w:tcPr>
          <w:p w14:paraId="35C31669"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9.3.3.</w:t>
            </w:r>
          </w:p>
        </w:tc>
        <w:tc>
          <w:tcPr>
            <w:tcW w:w="4518" w:type="pct"/>
          </w:tcPr>
          <w:p w14:paraId="183F860D"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Sistemoje turi būti apsauga nuo nesankcionuoto vartotojo sesijos perėmimo, nesankcionuoto duomenų perėmimo ar jų įterpimo.</w:t>
            </w:r>
          </w:p>
        </w:tc>
      </w:tr>
      <w:tr w:rsidR="00EC7212" w:rsidRPr="00D71BE3" w14:paraId="4D6A08CC" w14:textId="77777777" w:rsidTr="000968F2">
        <w:tc>
          <w:tcPr>
            <w:tcW w:w="482" w:type="pct"/>
          </w:tcPr>
          <w:p w14:paraId="05DBDA1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9.3.4.</w:t>
            </w:r>
          </w:p>
        </w:tc>
        <w:tc>
          <w:tcPr>
            <w:tcW w:w="4518" w:type="pct"/>
          </w:tcPr>
          <w:p w14:paraId="5E49B9CE"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 xml:space="preserve">Sistemoje turi būti numatyta apsauga nuo kenkėjiško kodo įkėlimo į internetinę programą, </w:t>
            </w:r>
            <w:proofErr w:type="spellStart"/>
            <w:r w:rsidRPr="00D71BE3">
              <w:rPr>
                <w:rFonts w:ascii="Trebuchet MS" w:hAnsi="Trebuchet MS"/>
              </w:rPr>
              <w:t>t.y</w:t>
            </w:r>
            <w:proofErr w:type="spellEnd"/>
            <w:r w:rsidRPr="00D71BE3">
              <w:rPr>
                <w:rFonts w:ascii="Trebuchet MS" w:hAnsi="Trebuchet MS"/>
              </w:rPr>
              <w:t>., apribota galimybė įkelti failus su plėtiniais .chm, .exe, .bat ir t.t.</w:t>
            </w:r>
          </w:p>
        </w:tc>
      </w:tr>
      <w:tr w:rsidR="00EC7212" w:rsidRPr="00D71BE3" w14:paraId="466E7175" w14:textId="77777777" w:rsidTr="000968F2">
        <w:tc>
          <w:tcPr>
            <w:tcW w:w="482" w:type="pct"/>
          </w:tcPr>
          <w:p w14:paraId="77E068B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9.3.5.</w:t>
            </w:r>
          </w:p>
        </w:tc>
        <w:tc>
          <w:tcPr>
            <w:tcW w:w="4518" w:type="pct"/>
          </w:tcPr>
          <w:p w14:paraId="771D9F1F"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 xml:space="preserve">Sistemoje turi būti užtikrintas saugus prisijungimas prie internetinės programos, </w:t>
            </w:r>
            <w:proofErr w:type="spellStart"/>
            <w:r w:rsidRPr="00D71BE3">
              <w:rPr>
                <w:rFonts w:ascii="Trebuchet MS" w:hAnsi="Trebuchet MS"/>
              </w:rPr>
              <w:t>t.y</w:t>
            </w:r>
            <w:proofErr w:type="spellEnd"/>
            <w:r w:rsidRPr="00D71BE3">
              <w:rPr>
                <w:rFonts w:ascii="Trebuchet MS" w:hAnsi="Trebuchet MS"/>
              </w:rPr>
              <w:t>. naudojamas šifruotas HTTPS ryšio SSL/TLS protokolus.</w:t>
            </w:r>
          </w:p>
        </w:tc>
      </w:tr>
      <w:tr w:rsidR="00EC7212" w:rsidRPr="00D71BE3" w14:paraId="20134026" w14:textId="77777777" w:rsidTr="000968F2">
        <w:tc>
          <w:tcPr>
            <w:tcW w:w="482" w:type="pct"/>
          </w:tcPr>
          <w:p w14:paraId="16035F76" w14:textId="77777777" w:rsidR="00EC7212" w:rsidRPr="00D71BE3" w:rsidRDefault="00EC7212" w:rsidP="000968F2">
            <w:pPr>
              <w:spacing w:after="0"/>
              <w:jc w:val="both"/>
              <w:rPr>
                <w:rFonts w:ascii="Trebuchet MS" w:hAnsi="Trebuchet MS"/>
                <w:b/>
                <w:bCs/>
              </w:rPr>
            </w:pPr>
            <w:r w:rsidRPr="00D71BE3">
              <w:rPr>
                <w:rFonts w:ascii="Trebuchet MS" w:hAnsi="Trebuchet MS"/>
                <w:b/>
                <w:bCs/>
              </w:rPr>
              <w:lastRenderedPageBreak/>
              <w:t>9.3.6.</w:t>
            </w:r>
          </w:p>
        </w:tc>
        <w:tc>
          <w:tcPr>
            <w:tcW w:w="4518" w:type="pct"/>
          </w:tcPr>
          <w:p w14:paraId="1A71F00F"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 xml:space="preserve">Tiekėjas turi pateikti ir įdiegti SSL sertifikatus (ne senesnis nei TLS 1.3.), kuriuos interneto naršyklės laiko patikimais (angl. </w:t>
            </w:r>
            <w:r w:rsidRPr="00D71BE3">
              <w:rPr>
                <w:rFonts w:ascii="Trebuchet MS" w:hAnsi="Trebuchet MS"/>
                <w:i/>
                <w:iCs/>
              </w:rPr>
              <w:t>trusted</w:t>
            </w:r>
            <w:r w:rsidRPr="00D71BE3">
              <w:rPr>
                <w:rFonts w:ascii="Trebuchet MS" w:hAnsi="Trebuchet MS"/>
              </w:rPr>
              <w:t>).</w:t>
            </w:r>
          </w:p>
        </w:tc>
      </w:tr>
      <w:tr w:rsidR="00EC7212" w:rsidRPr="00D71BE3" w14:paraId="556F414F" w14:textId="77777777" w:rsidTr="000968F2">
        <w:tc>
          <w:tcPr>
            <w:tcW w:w="482" w:type="pct"/>
          </w:tcPr>
          <w:p w14:paraId="1D90BD56"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9.3.7.</w:t>
            </w:r>
          </w:p>
        </w:tc>
        <w:tc>
          <w:tcPr>
            <w:tcW w:w="4518" w:type="pct"/>
          </w:tcPr>
          <w:p w14:paraId="54BC4350"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Vartotojų prisijungimas (2FA arba MFA) prie Sistemos autorizuotų vartotojų srities turi būti apsaugotas nuo neautentifikuotos prieigos, t. y. prie šių internetinės programos sričių gali prieiti tik identifikuoti, autentifikuoti ir autorizuoti vartotojai pagal Sistemoje nustatytą rolių ir teisių rinkinį.</w:t>
            </w:r>
          </w:p>
        </w:tc>
      </w:tr>
      <w:tr w:rsidR="00EC7212" w:rsidRPr="00D71BE3" w14:paraId="5CCFBDA0" w14:textId="77777777" w:rsidTr="000968F2">
        <w:tc>
          <w:tcPr>
            <w:tcW w:w="482" w:type="pct"/>
          </w:tcPr>
          <w:p w14:paraId="28294719"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9.3.8.</w:t>
            </w:r>
          </w:p>
        </w:tc>
        <w:tc>
          <w:tcPr>
            <w:tcW w:w="4518" w:type="pct"/>
          </w:tcPr>
          <w:p w14:paraId="529943ED" w14:textId="77777777" w:rsidR="00EC7212" w:rsidRPr="00D71BE3" w:rsidRDefault="00EC7212" w:rsidP="000968F2">
            <w:pPr>
              <w:tabs>
                <w:tab w:val="left" w:pos="709"/>
                <w:tab w:val="left" w:pos="1134"/>
              </w:tabs>
              <w:spacing w:after="0"/>
              <w:jc w:val="both"/>
              <w:rPr>
                <w:rFonts w:ascii="Trebuchet MS" w:hAnsi="Trebuchet MS"/>
              </w:rPr>
            </w:pPr>
            <w:r w:rsidRPr="00D71BE3">
              <w:rPr>
                <w:rFonts w:ascii="Trebuchet MS" w:hAnsi="Trebuchet MS"/>
              </w:rPr>
              <w:t>Naudotojų prisijungimas prie internetinės programos ir mobiliosios programėlės turi būti apsaugotas naudotojo vardu ir slaptažodžiu.</w:t>
            </w:r>
          </w:p>
        </w:tc>
      </w:tr>
      <w:tr w:rsidR="00EC7212" w:rsidRPr="00D71BE3" w14:paraId="4BFB9BCF" w14:textId="77777777" w:rsidTr="000968F2">
        <w:tc>
          <w:tcPr>
            <w:tcW w:w="482" w:type="pct"/>
          </w:tcPr>
          <w:p w14:paraId="28AA9DDC"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9.3.9.</w:t>
            </w:r>
          </w:p>
        </w:tc>
        <w:tc>
          <w:tcPr>
            <w:tcW w:w="4518" w:type="pct"/>
          </w:tcPr>
          <w:p w14:paraId="3476C8A1" w14:textId="77777777" w:rsidR="00EC7212" w:rsidRPr="00D71BE3" w:rsidRDefault="00EC7212" w:rsidP="000968F2">
            <w:pPr>
              <w:spacing w:after="0"/>
              <w:jc w:val="both"/>
              <w:rPr>
                <w:rFonts w:ascii="Trebuchet MS" w:hAnsi="Trebuchet MS"/>
              </w:rPr>
            </w:pPr>
            <w:r w:rsidRPr="00D71BE3">
              <w:rPr>
                <w:rFonts w:ascii="Trebuchet MS" w:hAnsi="Trebuchet MS"/>
              </w:rPr>
              <w:t>Mobiliojoje programėlėje turi būti užtikrinta paciento duomenų tvarkymo procedūra laikantis BDAR reglamento ar kitų asmens duomenų apsaugą užtikrinančių teisės aktų reikalavimų.</w:t>
            </w:r>
          </w:p>
        </w:tc>
      </w:tr>
      <w:tr w:rsidR="00EC7212" w:rsidRPr="00D71BE3" w14:paraId="0535C59B" w14:textId="77777777" w:rsidTr="000968F2">
        <w:tc>
          <w:tcPr>
            <w:tcW w:w="482" w:type="pct"/>
          </w:tcPr>
          <w:p w14:paraId="0E952D71"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9.3.10.</w:t>
            </w:r>
          </w:p>
        </w:tc>
        <w:tc>
          <w:tcPr>
            <w:tcW w:w="4518" w:type="pct"/>
          </w:tcPr>
          <w:p w14:paraId="0BFD0858" w14:textId="77777777" w:rsidR="00EC7212" w:rsidRPr="00D71BE3" w:rsidRDefault="00EC7212" w:rsidP="000968F2">
            <w:pPr>
              <w:spacing w:after="0"/>
              <w:jc w:val="both"/>
              <w:rPr>
                <w:rFonts w:ascii="Trebuchet MS" w:hAnsi="Trebuchet MS"/>
              </w:rPr>
            </w:pPr>
            <w:r w:rsidRPr="00D71BE3">
              <w:rPr>
                <w:rFonts w:ascii="Trebuchet MS" w:hAnsi="Trebuchet MS"/>
              </w:rPr>
              <w:t>Mobiliojoje programėlėje turi būti įdiegtos techninės priemonės užtikrinti duomenų apsaugos reikalavimus.</w:t>
            </w:r>
          </w:p>
        </w:tc>
      </w:tr>
      <w:tr w:rsidR="00EC7212" w:rsidRPr="00D71BE3" w14:paraId="7CE0D515" w14:textId="77777777" w:rsidTr="000968F2">
        <w:tc>
          <w:tcPr>
            <w:tcW w:w="482" w:type="pct"/>
          </w:tcPr>
          <w:p w14:paraId="7AEA702C" w14:textId="77777777" w:rsidR="00EC7212" w:rsidRPr="00D71BE3" w:rsidRDefault="00EC7212" w:rsidP="000968F2">
            <w:pPr>
              <w:spacing w:after="0"/>
              <w:jc w:val="both"/>
              <w:rPr>
                <w:rFonts w:ascii="Trebuchet MS" w:hAnsi="Trebuchet MS"/>
                <w:b/>
                <w:bCs/>
              </w:rPr>
            </w:pPr>
            <w:r w:rsidRPr="00D71BE3">
              <w:rPr>
                <w:rFonts w:ascii="Trebuchet MS" w:hAnsi="Trebuchet MS"/>
                <w:b/>
                <w:bCs/>
              </w:rPr>
              <w:t>9.3.11.</w:t>
            </w:r>
          </w:p>
        </w:tc>
        <w:tc>
          <w:tcPr>
            <w:tcW w:w="4518" w:type="pct"/>
          </w:tcPr>
          <w:p w14:paraId="0EDE2FEA" w14:textId="77777777" w:rsidR="00EC7212" w:rsidRPr="00D71BE3" w:rsidRDefault="00EC7212" w:rsidP="000968F2">
            <w:pPr>
              <w:spacing w:after="0"/>
              <w:jc w:val="both"/>
              <w:rPr>
                <w:rFonts w:ascii="Trebuchet MS" w:hAnsi="Trebuchet MS"/>
              </w:rPr>
            </w:pPr>
            <w:r w:rsidRPr="00D71BE3">
              <w:rPr>
                <w:rFonts w:ascii="Trebuchet MS" w:hAnsi="Trebuchet MS"/>
              </w:rPr>
              <w:t>Sistemoje vartotojo duomenų valdymo ir saugojimo procesas turi būti vykdomas pagal BDAR reglamento reikalavimus ar kitus asmens duomenų apsaugą užtikrinančius teisės aktus.</w:t>
            </w:r>
          </w:p>
        </w:tc>
      </w:tr>
    </w:tbl>
    <w:p w14:paraId="5AA2B9F0" w14:textId="77777777" w:rsidR="00B349AA" w:rsidRPr="00D71BE3" w:rsidRDefault="00B349AA" w:rsidP="00F262EE">
      <w:pPr>
        <w:pStyle w:val="Sraassunumeriais41"/>
        <w:numPr>
          <w:ilvl w:val="0"/>
          <w:numId w:val="0"/>
        </w:numPr>
        <w:spacing w:after="0" w:line="240" w:lineRule="auto"/>
        <w:jc w:val="both"/>
        <w:textDirection w:val="lrTb"/>
        <w:rPr>
          <w:rFonts w:ascii="Trebuchet MS" w:eastAsia="Times New Roman" w:hAnsi="Trebuchet MS"/>
          <w:b/>
          <w:bCs/>
          <w:lang w:val="lt-LT"/>
        </w:rPr>
      </w:pPr>
    </w:p>
    <w:p w14:paraId="4A2B0CE2"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lt-LT"/>
        </w:rPr>
      </w:pPr>
      <w:r w:rsidRPr="00A46623">
        <w:rPr>
          <w:rFonts w:ascii="Trebuchet MS" w:eastAsia="Times New Roman" w:hAnsi="Trebuchet MS"/>
          <w:b/>
          <w:bCs/>
          <w:lang w:val="fi-FI"/>
        </w:rPr>
        <w:t>Reikalavimai Sistemos naudotojo sąsajai ir ergonomikai</w:t>
      </w:r>
    </w:p>
    <w:tbl>
      <w:tblPr>
        <w:tblStyle w:val="TableGrid"/>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000"/>
      </w:tblGrid>
      <w:tr w:rsidR="00EC7212" w:rsidRPr="00D71BE3" w14:paraId="03DAC648" w14:textId="77777777" w:rsidTr="000968F2">
        <w:trPr>
          <w:tblHeader/>
        </w:trPr>
        <w:tc>
          <w:tcPr>
            <w:tcW w:w="1065" w:type="dxa"/>
            <w:shd w:val="clear" w:color="auto" w:fill="F2F2F2" w:themeFill="background1" w:themeFillShade="F2"/>
            <w:vAlign w:val="center"/>
          </w:tcPr>
          <w:p w14:paraId="709A0A46"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9000" w:type="dxa"/>
            <w:shd w:val="clear" w:color="auto" w:fill="F2F2F2" w:themeFill="background1" w:themeFillShade="F2"/>
            <w:vAlign w:val="center"/>
          </w:tcPr>
          <w:p w14:paraId="608906E7" w14:textId="77777777" w:rsidR="00EC7212" w:rsidRPr="00D71BE3" w:rsidRDefault="00EC7212" w:rsidP="000968F2">
            <w:pPr>
              <w:spacing w:after="0"/>
              <w:jc w:val="both"/>
              <w:rPr>
                <w:rFonts w:ascii="Trebuchet MS" w:hAnsi="Trebuchet MS"/>
                <w:b/>
                <w:bCs/>
                <w:i/>
                <w:iCs/>
              </w:rPr>
            </w:pPr>
            <w:r w:rsidRPr="00D71BE3">
              <w:rPr>
                <w:rFonts w:ascii="Trebuchet MS" w:hAnsi="Trebuchet MS"/>
                <w:b/>
                <w:bCs/>
              </w:rPr>
              <w:t>Reikalavimo aprašymas</w:t>
            </w:r>
          </w:p>
        </w:tc>
      </w:tr>
      <w:tr w:rsidR="00EC7212" w:rsidRPr="00D71BE3" w14:paraId="09380078" w14:textId="77777777" w:rsidTr="000968F2">
        <w:tc>
          <w:tcPr>
            <w:tcW w:w="1065" w:type="dxa"/>
          </w:tcPr>
          <w:p w14:paraId="7AF55D05" w14:textId="77777777" w:rsidR="00EC7212" w:rsidRPr="000B4FDB" w:rsidRDefault="00EC7212" w:rsidP="000968F2">
            <w:pPr>
              <w:pStyle w:val="numeracija"/>
              <w:numPr>
                <w:ilvl w:val="0"/>
                <w:numId w:val="0"/>
              </w:numPr>
              <w:rPr>
                <w:rFonts w:ascii="Trebuchet MS" w:hAnsi="Trebuchet MS"/>
              </w:rPr>
            </w:pPr>
            <w:r w:rsidRPr="000B4FDB">
              <w:rPr>
                <w:rFonts w:ascii="Trebuchet MS" w:hAnsi="Trebuchet MS"/>
              </w:rPr>
              <w:t>9.4.1.</w:t>
            </w:r>
          </w:p>
        </w:tc>
        <w:tc>
          <w:tcPr>
            <w:tcW w:w="9000" w:type="dxa"/>
          </w:tcPr>
          <w:p w14:paraId="31FE70BE" w14:textId="77777777" w:rsidR="00EC7212" w:rsidRPr="00950D21" w:rsidRDefault="00EC7212" w:rsidP="000968F2">
            <w:pPr>
              <w:spacing w:after="0"/>
              <w:jc w:val="both"/>
              <w:rPr>
                <w:rFonts w:ascii="Trebuchet MS" w:hAnsi="Trebuchet MS"/>
              </w:rPr>
            </w:pPr>
            <w:r w:rsidRPr="00950D21">
              <w:rPr>
                <w:rFonts w:ascii="Trebuchet MS" w:hAnsi="Trebuchet MS"/>
              </w:rPr>
              <w:t>Tiekėjas turi sukurti dizainą, taikant geriausias UX ir UI praktikas, kad vartotojo sąsaja būtų kuo labiau intuityvi ir suprantama, vengiant perteklinių veiksmų.</w:t>
            </w:r>
          </w:p>
        </w:tc>
      </w:tr>
      <w:tr w:rsidR="00EC7212" w:rsidRPr="00D71BE3" w14:paraId="151EEB6E" w14:textId="77777777" w:rsidTr="000968F2">
        <w:tc>
          <w:tcPr>
            <w:tcW w:w="1065" w:type="dxa"/>
          </w:tcPr>
          <w:p w14:paraId="4476AE18" w14:textId="77777777" w:rsidR="00EC7212" w:rsidRPr="000B4FDB" w:rsidRDefault="00EC7212" w:rsidP="000968F2">
            <w:pPr>
              <w:pStyle w:val="numeracija"/>
              <w:numPr>
                <w:ilvl w:val="0"/>
                <w:numId w:val="0"/>
              </w:numPr>
              <w:rPr>
                <w:rFonts w:ascii="Trebuchet MS" w:hAnsi="Trebuchet MS"/>
              </w:rPr>
            </w:pPr>
            <w:r w:rsidRPr="000B4FDB">
              <w:rPr>
                <w:rFonts w:ascii="Trebuchet MS" w:hAnsi="Trebuchet MS"/>
              </w:rPr>
              <w:t>9.4.2.</w:t>
            </w:r>
          </w:p>
        </w:tc>
        <w:tc>
          <w:tcPr>
            <w:tcW w:w="9000" w:type="dxa"/>
          </w:tcPr>
          <w:p w14:paraId="1801B8E5" w14:textId="77777777" w:rsidR="00EC7212" w:rsidRPr="00950D21" w:rsidRDefault="00EC7212" w:rsidP="000968F2">
            <w:pPr>
              <w:spacing w:after="0"/>
              <w:jc w:val="both"/>
              <w:rPr>
                <w:rFonts w:ascii="Trebuchet MS" w:hAnsi="Trebuchet MS"/>
              </w:rPr>
            </w:pPr>
            <w:r w:rsidRPr="00950D21">
              <w:rPr>
                <w:rFonts w:ascii="Trebuchet MS" w:hAnsi="Trebuchet MS"/>
              </w:rPr>
              <w:t>Sistemos naudotojo sąsaja turi veikti standartinėmis naršyklių palaikomomis priemonėmis, vartotojų neturi būti prašoma instaliuoti papildomos programinės įrangos.</w:t>
            </w:r>
          </w:p>
        </w:tc>
      </w:tr>
      <w:tr w:rsidR="00EC7212" w:rsidRPr="00D71BE3" w14:paraId="4AD7DAE2" w14:textId="77777777" w:rsidTr="000968F2">
        <w:tc>
          <w:tcPr>
            <w:tcW w:w="1065" w:type="dxa"/>
          </w:tcPr>
          <w:p w14:paraId="5E3AA450" w14:textId="77777777" w:rsidR="00EC7212" w:rsidRPr="000B4FDB" w:rsidRDefault="00EC7212" w:rsidP="000968F2">
            <w:pPr>
              <w:pStyle w:val="numeracija"/>
              <w:numPr>
                <w:ilvl w:val="0"/>
                <w:numId w:val="0"/>
              </w:numPr>
              <w:rPr>
                <w:rFonts w:ascii="Trebuchet MS" w:hAnsi="Trebuchet MS"/>
              </w:rPr>
            </w:pPr>
            <w:r w:rsidRPr="000B4FDB">
              <w:rPr>
                <w:rFonts w:ascii="Trebuchet MS" w:hAnsi="Trebuchet MS"/>
              </w:rPr>
              <w:t>9.4.3.</w:t>
            </w:r>
          </w:p>
        </w:tc>
        <w:tc>
          <w:tcPr>
            <w:tcW w:w="9000" w:type="dxa"/>
          </w:tcPr>
          <w:p w14:paraId="0ABE8A9A" w14:textId="77777777" w:rsidR="00EC7212" w:rsidRPr="00950D21" w:rsidRDefault="00EC7212" w:rsidP="000968F2">
            <w:pPr>
              <w:spacing w:after="0"/>
              <w:jc w:val="both"/>
              <w:rPr>
                <w:rFonts w:ascii="Trebuchet MS" w:hAnsi="Trebuchet MS"/>
              </w:rPr>
            </w:pPr>
            <w:r w:rsidRPr="00950D21">
              <w:rPr>
                <w:rFonts w:ascii="Trebuchet MS" w:hAnsi="Trebuchet MS"/>
              </w:rPr>
              <w:t xml:space="preserve">Sistema turi būti konstruojama prie ekrano prisitaikančio dizaino (angl. </w:t>
            </w:r>
            <w:r w:rsidRPr="00950D21">
              <w:rPr>
                <w:rFonts w:ascii="Trebuchet MS" w:hAnsi="Trebuchet MS"/>
                <w:i/>
                <w:iCs/>
              </w:rPr>
              <w:t>responsive Web design</w:t>
            </w:r>
            <w:r w:rsidRPr="00950D21">
              <w:rPr>
                <w:rFonts w:ascii="Trebuchet MS" w:hAnsi="Trebuchet MS"/>
              </w:rPr>
              <w:t xml:space="preserve">) principais (atsižvelgiant į skirtingus ekrano dydžius ir orientaciją (angl. </w:t>
            </w:r>
            <w:r w:rsidRPr="00950D21">
              <w:rPr>
                <w:rFonts w:ascii="Trebuchet MS" w:hAnsi="Trebuchet MS"/>
                <w:i/>
                <w:iCs/>
              </w:rPr>
              <w:t>portrait/landscape</w:t>
            </w:r>
            <w:r w:rsidRPr="00950D21">
              <w:rPr>
                <w:rFonts w:ascii="Trebuchet MS" w:hAnsi="Trebuchet MS"/>
              </w:rPr>
              <w:t>).</w:t>
            </w:r>
          </w:p>
        </w:tc>
      </w:tr>
      <w:tr w:rsidR="00EC7212" w:rsidRPr="00D71BE3" w14:paraId="6EF0635F" w14:textId="77777777" w:rsidTr="000968F2">
        <w:tc>
          <w:tcPr>
            <w:tcW w:w="1065" w:type="dxa"/>
          </w:tcPr>
          <w:p w14:paraId="55F4FEFF"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9.4.4.</w:t>
            </w:r>
          </w:p>
        </w:tc>
        <w:tc>
          <w:tcPr>
            <w:tcW w:w="9000" w:type="dxa"/>
          </w:tcPr>
          <w:p w14:paraId="32E74FE2" w14:textId="77777777" w:rsidR="00EC7212" w:rsidRPr="00D71BE3" w:rsidRDefault="00EC7212" w:rsidP="000968F2">
            <w:pPr>
              <w:spacing w:after="0"/>
              <w:jc w:val="both"/>
              <w:rPr>
                <w:rFonts w:ascii="Trebuchet MS" w:hAnsi="Trebuchet MS"/>
              </w:rPr>
            </w:pPr>
            <w:r w:rsidRPr="00D71BE3">
              <w:rPr>
                <w:rFonts w:ascii="Trebuchet MS" w:hAnsi="Trebuchet MS"/>
              </w:rPr>
              <w:t>Sistemos naudotojo sąsaja turi būti intuityvi, suprantama ir nesudėtinga naudoti naudotojams, turintiems reikalaujamą kompiuterinio raštingumo lygį (ECDL ar aukštesnį), bei atitikti šiuolaikinius ergonomikos reikalavimus.</w:t>
            </w:r>
          </w:p>
        </w:tc>
      </w:tr>
      <w:tr w:rsidR="00EC7212" w:rsidRPr="00D71BE3" w14:paraId="77F5D5B2" w14:textId="77777777" w:rsidTr="000968F2">
        <w:tc>
          <w:tcPr>
            <w:tcW w:w="1065" w:type="dxa"/>
          </w:tcPr>
          <w:p w14:paraId="17211E4A"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9.4.5.</w:t>
            </w:r>
          </w:p>
        </w:tc>
        <w:tc>
          <w:tcPr>
            <w:tcW w:w="9000" w:type="dxa"/>
          </w:tcPr>
          <w:p w14:paraId="6C93AA36" w14:textId="77777777" w:rsidR="00EC7212" w:rsidRPr="00D71BE3" w:rsidRDefault="00EC7212" w:rsidP="000968F2">
            <w:pPr>
              <w:spacing w:after="0"/>
              <w:jc w:val="both"/>
              <w:rPr>
                <w:rFonts w:ascii="Trebuchet MS" w:hAnsi="Trebuchet MS"/>
              </w:rPr>
            </w:pPr>
            <w:r w:rsidRPr="00D71BE3">
              <w:rPr>
                <w:rFonts w:ascii="Trebuchet MS" w:hAnsi="Trebuchet MS"/>
              </w:rPr>
              <w:t xml:space="preserve">Per interneto naršyklę pasiekiami Sistemos komponentai turi vienodai funkcionuoti bei turi būti atvaizduojami šiose naršyklėse: </w:t>
            </w:r>
            <w:r w:rsidRPr="00D71BE3">
              <w:rPr>
                <w:rFonts w:ascii="Trebuchet MS" w:hAnsi="Trebuchet MS"/>
                <w:i/>
                <w:iCs/>
              </w:rPr>
              <w:t>Google Chrome, Firefox, Edge.</w:t>
            </w:r>
          </w:p>
        </w:tc>
      </w:tr>
      <w:tr w:rsidR="00EC7212" w:rsidRPr="00D71BE3" w14:paraId="6ADA316B" w14:textId="77777777" w:rsidTr="000968F2">
        <w:tc>
          <w:tcPr>
            <w:tcW w:w="1065" w:type="dxa"/>
          </w:tcPr>
          <w:p w14:paraId="2D14061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9.4.6.</w:t>
            </w:r>
          </w:p>
        </w:tc>
        <w:tc>
          <w:tcPr>
            <w:tcW w:w="9000" w:type="dxa"/>
          </w:tcPr>
          <w:p w14:paraId="7439DCD8" w14:textId="77777777" w:rsidR="00EC7212" w:rsidRPr="00D71BE3" w:rsidRDefault="00EC7212" w:rsidP="000968F2">
            <w:pPr>
              <w:spacing w:after="0"/>
              <w:jc w:val="both"/>
              <w:rPr>
                <w:rFonts w:ascii="Trebuchet MS" w:hAnsi="Trebuchet MS"/>
              </w:rPr>
            </w:pPr>
            <w:r w:rsidRPr="00D71BE3">
              <w:rPr>
                <w:rFonts w:ascii="Trebuchet MS" w:hAnsi="Trebuchet MS"/>
              </w:rPr>
              <w:t>Internetinė programa ir mobilios</w:t>
            </w:r>
            <w:r>
              <w:rPr>
                <w:rFonts w:ascii="Trebuchet MS" w:hAnsi="Trebuchet MS"/>
              </w:rPr>
              <w:t>ios</w:t>
            </w:r>
            <w:r w:rsidRPr="00D71BE3">
              <w:rPr>
                <w:rFonts w:ascii="Trebuchet MS" w:hAnsi="Trebuchet MS"/>
              </w:rPr>
              <w:t xml:space="preserve"> programėlės naudotojo sąsaja turi būti realizuota lietuvių ir anglų kalbomis (apimant klasifikatorius, Sistemos pranešimus).</w:t>
            </w:r>
          </w:p>
        </w:tc>
      </w:tr>
      <w:tr w:rsidR="00EC7212" w:rsidRPr="00D71BE3" w14:paraId="17A53048" w14:textId="77777777" w:rsidTr="000968F2">
        <w:tc>
          <w:tcPr>
            <w:tcW w:w="1065" w:type="dxa"/>
          </w:tcPr>
          <w:p w14:paraId="4FA6C5E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9.4.7.</w:t>
            </w:r>
          </w:p>
        </w:tc>
        <w:tc>
          <w:tcPr>
            <w:tcW w:w="9000" w:type="dxa"/>
          </w:tcPr>
          <w:p w14:paraId="4C028495" w14:textId="77777777" w:rsidR="00EC7212" w:rsidRPr="00D71BE3" w:rsidRDefault="00EC7212" w:rsidP="000968F2">
            <w:pPr>
              <w:spacing w:after="0"/>
              <w:jc w:val="both"/>
              <w:rPr>
                <w:rFonts w:ascii="Trebuchet MS" w:hAnsi="Trebuchet MS"/>
              </w:rPr>
            </w:pPr>
            <w:r w:rsidRPr="00D71BE3">
              <w:rPr>
                <w:rFonts w:ascii="Trebuchet MS" w:hAnsi="Trebuchet MS"/>
              </w:rPr>
              <w:t>Naudotojų sąsajoje vartojama kalba turi atitikti bendrines lietuvių kalbos taisykles.</w:t>
            </w:r>
          </w:p>
        </w:tc>
      </w:tr>
      <w:tr w:rsidR="00EC7212" w:rsidRPr="00D71BE3" w14:paraId="64487C2C" w14:textId="77777777" w:rsidTr="000968F2">
        <w:tc>
          <w:tcPr>
            <w:tcW w:w="1065" w:type="dxa"/>
          </w:tcPr>
          <w:p w14:paraId="373A0011"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9.4.8.</w:t>
            </w:r>
          </w:p>
        </w:tc>
        <w:tc>
          <w:tcPr>
            <w:tcW w:w="9000" w:type="dxa"/>
          </w:tcPr>
          <w:p w14:paraId="472151B6" w14:textId="77777777" w:rsidR="00EC7212" w:rsidRPr="00D71BE3" w:rsidRDefault="00EC7212" w:rsidP="000968F2">
            <w:pPr>
              <w:spacing w:after="0"/>
              <w:jc w:val="both"/>
              <w:rPr>
                <w:rFonts w:ascii="Trebuchet MS" w:hAnsi="Trebuchet MS"/>
              </w:rPr>
            </w:pPr>
            <w:r w:rsidRPr="00D71BE3">
              <w:rPr>
                <w:rFonts w:ascii="Trebuchet MS" w:hAnsi="Trebuchet MS"/>
              </w:rPr>
              <w:t>Naudotojų sąsajos pranešimai turi būti suformuluoti taip, kad vartotojui būtų aišku, kas atsitiko ir kokius veiksmus jam toliau reikia atlikti, kad galėtų tęsti darbą.</w:t>
            </w:r>
          </w:p>
        </w:tc>
      </w:tr>
      <w:tr w:rsidR="00EC7212" w:rsidRPr="00D71BE3" w14:paraId="40E036F7" w14:textId="77777777" w:rsidTr="000968F2">
        <w:tc>
          <w:tcPr>
            <w:tcW w:w="1065" w:type="dxa"/>
          </w:tcPr>
          <w:p w14:paraId="4BD081A5"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9.4.9.</w:t>
            </w:r>
          </w:p>
        </w:tc>
        <w:tc>
          <w:tcPr>
            <w:tcW w:w="9000" w:type="dxa"/>
          </w:tcPr>
          <w:p w14:paraId="190A72BB" w14:textId="77777777" w:rsidR="00EC7212" w:rsidRPr="00D71BE3" w:rsidRDefault="00EC7212" w:rsidP="000968F2">
            <w:pPr>
              <w:spacing w:after="0"/>
              <w:jc w:val="both"/>
              <w:rPr>
                <w:rFonts w:ascii="Trebuchet MS" w:hAnsi="Trebuchet MS"/>
              </w:rPr>
            </w:pPr>
            <w:r w:rsidRPr="00D71BE3">
              <w:rPr>
                <w:rFonts w:ascii="Trebuchet MS" w:hAnsi="Trebuchet MS"/>
              </w:rPr>
              <w:t>Naudotojo sąsaja turi būti intuityvi, suprantama ir nesudėtinga naudoti vartotojams bei atitikti šiuolaikinius ergonomikos reikalavimus.</w:t>
            </w:r>
          </w:p>
        </w:tc>
      </w:tr>
      <w:tr w:rsidR="00EC7212" w:rsidRPr="00D71BE3" w14:paraId="2E90B9B9" w14:textId="77777777" w:rsidTr="000968F2">
        <w:tc>
          <w:tcPr>
            <w:tcW w:w="1065" w:type="dxa"/>
          </w:tcPr>
          <w:p w14:paraId="74A9830F"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9.4.10.</w:t>
            </w:r>
          </w:p>
        </w:tc>
        <w:tc>
          <w:tcPr>
            <w:tcW w:w="9000" w:type="dxa"/>
          </w:tcPr>
          <w:p w14:paraId="2615D4C8"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Sistemos komponentų, pasiekiamų per interneto naršyklę, naudotojo sąsaja turi atitikti W3C XHTML arba lygiavertę specifikaciją ir turi būti naudojama ne žemesnė kaip 1.0 W3C XHTML arba lygiavertė versija.</w:t>
            </w:r>
          </w:p>
        </w:tc>
      </w:tr>
      <w:tr w:rsidR="00EC7212" w:rsidRPr="00D71BE3" w14:paraId="32C95638" w14:textId="77777777" w:rsidTr="000968F2">
        <w:tc>
          <w:tcPr>
            <w:tcW w:w="1065" w:type="dxa"/>
          </w:tcPr>
          <w:p w14:paraId="0131C979"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9.4.11.</w:t>
            </w:r>
          </w:p>
        </w:tc>
        <w:tc>
          <w:tcPr>
            <w:tcW w:w="9000" w:type="dxa"/>
          </w:tcPr>
          <w:p w14:paraId="6E0AE392" w14:textId="77777777" w:rsidR="00EC7212" w:rsidRPr="00D71BE3" w:rsidRDefault="00EC7212" w:rsidP="000968F2">
            <w:pPr>
              <w:spacing w:after="0"/>
              <w:jc w:val="both"/>
              <w:rPr>
                <w:rFonts w:ascii="Trebuchet MS" w:hAnsi="Trebuchet MS"/>
              </w:rPr>
            </w:pPr>
            <w:r w:rsidRPr="00D71BE3">
              <w:rPr>
                <w:rFonts w:ascii="Trebuchet MS" w:hAnsi="Trebuchet MS"/>
              </w:rPr>
              <w:t>Naudotojų sąsajos valdymas, neapribojant galimybių sąsajos valdyti lietimui jautrių ekranų/ planšetinių kompiuterių įrenginiuose, turi remtis pelės ir klaviatūros įrenginiais.</w:t>
            </w:r>
          </w:p>
        </w:tc>
      </w:tr>
      <w:tr w:rsidR="00EC7212" w:rsidRPr="00D71BE3" w14:paraId="4175A280" w14:textId="77777777" w:rsidTr="000968F2">
        <w:tc>
          <w:tcPr>
            <w:tcW w:w="1065" w:type="dxa"/>
          </w:tcPr>
          <w:p w14:paraId="70FD8339"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9.4.12.</w:t>
            </w:r>
          </w:p>
        </w:tc>
        <w:tc>
          <w:tcPr>
            <w:tcW w:w="9000" w:type="dxa"/>
          </w:tcPr>
          <w:p w14:paraId="48A01C97"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realizuotas operatyvios duomenų paieškos priemonės funkcionalumas.</w:t>
            </w:r>
          </w:p>
        </w:tc>
      </w:tr>
      <w:tr w:rsidR="00EC7212" w:rsidRPr="00D71BE3" w14:paraId="0BB901BA" w14:textId="77777777" w:rsidTr="000968F2">
        <w:tc>
          <w:tcPr>
            <w:tcW w:w="1065" w:type="dxa"/>
          </w:tcPr>
          <w:p w14:paraId="58E7D394"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9.4.13.</w:t>
            </w:r>
          </w:p>
        </w:tc>
        <w:tc>
          <w:tcPr>
            <w:tcW w:w="9000" w:type="dxa"/>
          </w:tcPr>
          <w:p w14:paraId="50ACAEC1" w14:textId="77777777" w:rsidR="00EC7212" w:rsidRPr="00D71BE3" w:rsidRDefault="00EC7212" w:rsidP="000968F2">
            <w:pPr>
              <w:spacing w:after="0"/>
              <w:jc w:val="both"/>
              <w:rPr>
                <w:rFonts w:ascii="Trebuchet MS" w:hAnsi="Trebuchet MS"/>
              </w:rPr>
            </w:pPr>
            <w:r w:rsidRPr="00D71BE3">
              <w:rPr>
                <w:rFonts w:ascii="Trebuchet MS" w:hAnsi="Trebuchet MS"/>
              </w:rPr>
              <w:t xml:space="preserve">Sistemoje turi būti realizuotas užuominų ir paaiškinimų pateikimas pelės žymeklį užvedus ant objekto (angl. </w:t>
            </w:r>
            <w:r w:rsidRPr="00D71BE3">
              <w:rPr>
                <w:rFonts w:ascii="Trebuchet MS" w:hAnsi="Trebuchet MS"/>
                <w:i/>
                <w:iCs/>
              </w:rPr>
              <w:t>tooltip</w:t>
            </w:r>
            <w:r w:rsidRPr="00D71BE3">
              <w:rPr>
                <w:rFonts w:ascii="Trebuchet MS" w:hAnsi="Trebuchet MS"/>
              </w:rPr>
              <w:t>) funkcionalumas.</w:t>
            </w:r>
          </w:p>
        </w:tc>
      </w:tr>
      <w:tr w:rsidR="00EC7212" w:rsidRPr="00D71BE3" w14:paraId="2DB0E6FB" w14:textId="77777777" w:rsidTr="000968F2">
        <w:tc>
          <w:tcPr>
            <w:tcW w:w="1065" w:type="dxa"/>
          </w:tcPr>
          <w:p w14:paraId="5383E75A"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9.4.14.</w:t>
            </w:r>
          </w:p>
        </w:tc>
        <w:tc>
          <w:tcPr>
            <w:tcW w:w="9000" w:type="dxa"/>
          </w:tcPr>
          <w:p w14:paraId="064F5D09" w14:textId="77777777" w:rsidR="00EC7212" w:rsidRPr="00D71BE3" w:rsidRDefault="00EC7212" w:rsidP="000968F2">
            <w:pPr>
              <w:spacing w:after="0"/>
              <w:jc w:val="both"/>
              <w:rPr>
                <w:rFonts w:ascii="Trebuchet MS" w:hAnsi="Trebuchet MS"/>
              </w:rPr>
            </w:pPr>
            <w:r w:rsidRPr="00D71BE3">
              <w:rPr>
                <w:rFonts w:ascii="Trebuchet MS" w:hAnsi="Trebuchet MS"/>
              </w:rPr>
              <w:t>Sistemoje turi būti realizuotas struktūrizuotas duomenų įvedimo funkcionalumas, kad duomenų įvedimui būtų naudojami klasifikatoriai, ar užpildoma duomenimis saugomais Sistemoje.</w:t>
            </w:r>
          </w:p>
        </w:tc>
      </w:tr>
      <w:tr w:rsidR="00EC7212" w:rsidRPr="00D71BE3" w14:paraId="789BAF0A" w14:textId="77777777" w:rsidTr="000968F2">
        <w:tc>
          <w:tcPr>
            <w:tcW w:w="1065" w:type="dxa"/>
          </w:tcPr>
          <w:p w14:paraId="7699F450"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9.4.15.</w:t>
            </w:r>
          </w:p>
        </w:tc>
        <w:tc>
          <w:tcPr>
            <w:tcW w:w="9000" w:type="dxa"/>
          </w:tcPr>
          <w:p w14:paraId="0B3E85B2" w14:textId="77777777" w:rsidR="00EC7212" w:rsidRPr="00D71BE3" w:rsidRDefault="00EC7212" w:rsidP="000968F2">
            <w:pPr>
              <w:spacing w:after="0"/>
              <w:jc w:val="both"/>
              <w:rPr>
                <w:rFonts w:ascii="Trebuchet MS" w:hAnsi="Trebuchet MS"/>
              </w:rPr>
            </w:pPr>
            <w:r w:rsidRPr="00D71BE3">
              <w:rPr>
                <w:rFonts w:ascii="Trebuchet MS" w:hAnsi="Trebuchet MS"/>
              </w:rPr>
              <w:t>Sistemoje nenaudojami ar nematomi sąsajos elementai turi būti paslėpti ar pažymimi neaktyviais.</w:t>
            </w:r>
          </w:p>
        </w:tc>
      </w:tr>
      <w:tr w:rsidR="00EC7212" w:rsidRPr="00D71BE3" w14:paraId="27F4CB5E" w14:textId="77777777" w:rsidTr="000968F2">
        <w:trPr>
          <w:trHeight w:val="375"/>
        </w:trPr>
        <w:tc>
          <w:tcPr>
            <w:tcW w:w="1065" w:type="dxa"/>
          </w:tcPr>
          <w:p w14:paraId="07970760" w14:textId="77777777" w:rsidR="00EC7212" w:rsidRPr="00D71BE3" w:rsidRDefault="00EC7212" w:rsidP="000968F2">
            <w:pPr>
              <w:spacing w:after="0"/>
              <w:jc w:val="both"/>
              <w:rPr>
                <w:rFonts w:ascii="Trebuchet MS" w:hAnsi="Trebuchet MS"/>
                <w:b/>
                <w:bCs/>
              </w:rPr>
            </w:pPr>
            <w:r w:rsidRPr="00D71BE3">
              <w:rPr>
                <w:rFonts w:ascii="Trebuchet MS" w:hAnsi="Trebuchet MS"/>
                <w:b/>
                <w:bCs/>
              </w:rPr>
              <w:lastRenderedPageBreak/>
              <w:t>9.4.16.</w:t>
            </w:r>
          </w:p>
        </w:tc>
        <w:tc>
          <w:tcPr>
            <w:tcW w:w="9000" w:type="dxa"/>
          </w:tcPr>
          <w:p w14:paraId="4802A15A" w14:textId="77777777" w:rsidR="00EC7212" w:rsidRPr="00D71BE3" w:rsidRDefault="00EC7212" w:rsidP="000968F2">
            <w:pPr>
              <w:spacing w:after="0"/>
              <w:jc w:val="both"/>
              <w:rPr>
                <w:rFonts w:ascii="Trebuchet MS" w:hAnsi="Trebuchet MS"/>
              </w:rPr>
            </w:pPr>
            <w:r w:rsidRPr="00D71BE3">
              <w:rPr>
                <w:rFonts w:ascii="Trebuchet MS" w:hAnsi="Trebuchet MS"/>
              </w:rPr>
              <w:t>Sistemoje laukuose, kuriuose įvesta daug teksto, turi būti atvaizduojama tik dalis teksto su galimybe paslėptą tekstą išskleisti ar peržiūrėti slankios juostos pagalba.</w:t>
            </w:r>
          </w:p>
        </w:tc>
      </w:tr>
      <w:tr w:rsidR="00EC7212" w:rsidRPr="00D71BE3" w14:paraId="41A53F2D" w14:textId="77777777" w:rsidTr="000968F2">
        <w:tc>
          <w:tcPr>
            <w:tcW w:w="1065" w:type="dxa"/>
          </w:tcPr>
          <w:p w14:paraId="752AAE89"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9.4.17.</w:t>
            </w:r>
          </w:p>
        </w:tc>
        <w:tc>
          <w:tcPr>
            <w:tcW w:w="9000" w:type="dxa"/>
          </w:tcPr>
          <w:p w14:paraId="0176B25D" w14:textId="77777777" w:rsidR="00EC7212" w:rsidRPr="00D71BE3" w:rsidRDefault="00EC7212" w:rsidP="000968F2">
            <w:pPr>
              <w:spacing w:after="0"/>
              <w:jc w:val="both"/>
              <w:rPr>
                <w:rFonts w:ascii="Trebuchet MS" w:hAnsi="Trebuchet MS"/>
              </w:rPr>
            </w:pPr>
            <w:r w:rsidRPr="00D71BE3">
              <w:rPr>
                <w:rFonts w:ascii="Trebuchet MS" w:hAnsi="Trebuchet MS"/>
              </w:rPr>
              <w:t>Sistemoje duomenų sąrašai turi būti puslapiuojami arba peržiūrimi su slankios juostos pagalba (tose vietose, kur puslapiavimas nėra patogus, ar dėl objektyvių priežasčių neįmanomas).</w:t>
            </w:r>
          </w:p>
        </w:tc>
      </w:tr>
      <w:tr w:rsidR="00EC7212" w:rsidRPr="00D71BE3" w14:paraId="2AA9FC27" w14:textId="77777777" w:rsidTr="000968F2">
        <w:tc>
          <w:tcPr>
            <w:tcW w:w="1065" w:type="dxa"/>
          </w:tcPr>
          <w:p w14:paraId="7B756D5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9.4.18.</w:t>
            </w:r>
          </w:p>
        </w:tc>
        <w:tc>
          <w:tcPr>
            <w:tcW w:w="9000" w:type="dxa"/>
          </w:tcPr>
          <w:p w14:paraId="62EFF57F"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turi būti realizuotas daugelio įrašų pažymėjimo funkcionalumas, tam tikrų veiksmų atlikimui (pvz. eksportavimui, pasirinktų įrašų šalinimui).</w:t>
            </w:r>
          </w:p>
        </w:tc>
      </w:tr>
      <w:tr w:rsidR="00EC7212" w:rsidRPr="00D71BE3" w14:paraId="05093E9E" w14:textId="77777777" w:rsidTr="000968F2">
        <w:tc>
          <w:tcPr>
            <w:tcW w:w="1065" w:type="dxa"/>
          </w:tcPr>
          <w:p w14:paraId="563B370A"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9.4.19.</w:t>
            </w:r>
          </w:p>
        </w:tc>
        <w:tc>
          <w:tcPr>
            <w:tcW w:w="9000" w:type="dxa"/>
          </w:tcPr>
          <w:p w14:paraId="38BB506D"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esantys įrašai gali būti eksportuojami į rinkmenas (.pdf ar lygiavertes).</w:t>
            </w:r>
          </w:p>
        </w:tc>
      </w:tr>
      <w:tr w:rsidR="00EC7212" w:rsidRPr="00D71BE3" w14:paraId="0DF38690" w14:textId="77777777" w:rsidTr="000968F2">
        <w:tc>
          <w:tcPr>
            <w:tcW w:w="1065" w:type="dxa"/>
          </w:tcPr>
          <w:p w14:paraId="4EB3DEC8"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9.4.20.</w:t>
            </w:r>
          </w:p>
        </w:tc>
        <w:tc>
          <w:tcPr>
            <w:tcW w:w="9000" w:type="dxa"/>
          </w:tcPr>
          <w:p w14:paraId="65767F03"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duomenys, susidedantys iš lietuviškų rašmenų, turi būti rūšiuojami pagal lietuvišką abėcėlę.</w:t>
            </w:r>
          </w:p>
        </w:tc>
      </w:tr>
      <w:tr w:rsidR="00EC7212" w:rsidRPr="00D71BE3" w14:paraId="1890F87D" w14:textId="77777777" w:rsidTr="000968F2">
        <w:tc>
          <w:tcPr>
            <w:tcW w:w="1065" w:type="dxa"/>
          </w:tcPr>
          <w:p w14:paraId="527DE81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9.4.21.</w:t>
            </w:r>
          </w:p>
        </w:tc>
        <w:tc>
          <w:tcPr>
            <w:tcW w:w="9000" w:type="dxa"/>
          </w:tcPr>
          <w:p w14:paraId="433D0FB9"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turi būti apribota galimybė inicijuoti kitus veiksmus, jeigu jau yra iškviesta ilgiau trunkanti funkcija/procesas.</w:t>
            </w:r>
          </w:p>
        </w:tc>
      </w:tr>
      <w:tr w:rsidR="00EC7212" w:rsidRPr="00D71BE3" w14:paraId="54AB0522" w14:textId="77777777" w:rsidTr="000968F2">
        <w:tc>
          <w:tcPr>
            <w:tcW w:w="1065" w:type="dxa"/>
          </w:tcPr>
          <w:p w14:paraId="0C998371"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9.4.22.</w:t>
            </w:r>
          </w:p>
        </w:tc>
        <w:tc>
          <w:tcPr>
            <w:tcW w:w="9000" w:type="dxa"/>
          </w:tcPr>
          <w:p w14:paraId="78544A15"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Sistema turi pateikti identifikatorių, kad ilgiau veikiantis procesas dar vyksta, nebent vartotojas inicijavo ilgiau trunkančio proceso atšaukimą.</w:t>
            </w:r>
          </w:p>
        </w:tc>
      </w:tr>
      <w:tr w:rsidR="00EC7212" w:rsidRPr="00D71BE3" w14:paraId="03BCED5B" w14:textId="77777777" w:rsidTr="000968F2">
        <w:tc>
          <w:tcPr>
            <w:tcW w:w="1065" w:type="dxa"/>
          </w:tcPr>
          <w:p w14:paraId="3FF0CCC8"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9.4.23.</w:t>
            </w:r>
          </w:p>
        </w:tc>
        <w:tc>
          <w:tcPr>
            <w:tcW w:w="9000" w:type="dxa"/>
          </w:tcPr>
          <w:p w14:paraId="13ECEFEC"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turi būti pateikiami sėkmės pranešimai vartotojui, nurodantys, kad vartotojo atlikti veiksmai yra sėkmingi (pavyzdžiui, informuojama, kad įrašas išsaugotas/ ištrintas/ pakoreguotas, duomenys sėkmingai įkelti ir pan.).</w:t>
            </w:r>
          </w:p>
        </w:tc>
      </w:tr>
      <w:tr w:rsidR="00EC7212" w:rsidRPr="00D71BE3" w14:paraId="2E081965" w14:textId="77777777" w:rsidTr="000968F2">
        <w:tc>
          <w:tcPr>
            <w:tcW w:w="1065" w:type="dxa"/>
          </w:tcPr>
          <w:p w14:paraId="01EA6D84"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9.4.24.</w:t>
            </w:r>
          </w:p>
        </w:tc>
        <w:tc>
          <w:tcPr>
            <w:tcW w:w="9000" w:type="dxa"/>
          </w:tcPr>
          <w:p w14:paraId="19780FF0"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klaidų pranešimai, sėkmės pranešimai ir informaciniai pranešimai turi būti išskirti skirtingomis spalvomis ar skirtingais simboliais, kad vizualiai būtų galima atskirti kokio tipo pranešimas yra pateiktas vartotojui.</w:t>
            </w:r>
          </w:p>
        </w:tc>
      </w:tr>
      <w:tr w:rsidR="00EC7212" w:rsidRPr="00D71BE3" w14:paraId="0113C0CD" w14:textId="77777777" w:rsidTr="000968F2">
        <w:trPr>
          <w:trHeight w:val="1025"/>
        </w:trPr>
        <w:tc>
          <w:tcPr>
            <w:tcW w:w="1065" w:type="dxa"/>
          </w:tcPr>
          <w:p w14:paraId="07C312CF"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9.4.25.</w:t>
            </w:r>
          </w:p>
        </w:tc>
        <w:tc>
          <w:tcPr>
            <w:tcW w:w="9000" w:type="dxa"/>
          </w:tcPr>
          <w:p w14:paraId="61B53DE1"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vartotojui atlikus veiksmus, kurio rezultatai turės didelės įtakos tolimesniam veikimui ar duomenų būklei, prieš atliekant veiksmą Sistema turi pateikti pranešimą ir paprašyti vartotojo patvirtinti, kad veiksmą tikrai norima vykdyti ir įspėjimą, kas atsitiks patvirtinus veiksmą.</w:t>
            </w:r>
          </w:p>
        </w:tc>
      </w:tr>
      <w:tr w:rsidR="00EC7212" w:rsidRPr="00D71BE3" w14:paraId="0F0D8CDD" w14:textId="77777777" w:rsidTr="000968F2">
        <w:tc>
          <w:tcPr>
            <w:tcW w:w="1065" w:type="dxa"/>
          </w:tcPr>
          <w:p w14:paraId="6DD826B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9.4.26.</w:t>
            </w:r>
          </w:p>
        </w:tc>
        <w:tc>
          <w:tcPr>
            <w:tcW w:w="9000" w:type="dxa"/>
          </w:tcPr>
          <w:p w14:paraId="1851A402"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 xml:space="preserve">Sistemoje vartotojui turi būti pateikiamos pagalbinės priemonės padedančios greičiau išmokti naudotis Sistema, </w:t>
            </w:r>
            <w:proofErr w:type="spellStart"/>
            <w:r w:rsidRPr="00D71BE3">
              <w:rPr>
                <w:rFonts w:ascii="Trebuchet MS" w:hAnsi="Trebuchet MS"/>
              </w:rPr>
              <w:t>t.y</w:t>
            </w:r>
            <w:proofErr w:type="spellEnd"/>
            <w:r w:rsidRPr="00D71BE3">
              <w:rPr>
                <w:rFonts w:ascii="Trebuchet MS" w:hAnsi="Trebuchet MS"/>
              </w:rPr>
              <w:t>. naudotojo instrukcijos, pagalba.</w:t>
            </w:r>
          </w:p>
        </w:tc>
      </w:tr>
      <w:tr w:rsidR="00EC7212" w:rsidRPr="00D71BE3" w14:paraId="10DF0CBF" w14:textId="77777777" w:rsidTr="000968F2">
        <w:tc>
          <w:tcPr>
            <w:tcW w:w="1065" w:type="dxa"/>
          </w:tcPr>
          <w:p w14:paraId="15E1AD3D"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9.4.27.</w:t>
            </w:r>
          </w:p>
        </w:tc>
        <w:tc>
          <w:tcPr>
            <w:tcW w:w="9000" w:type="dxa"/>
          </w:tcPr>
          <w:p w14:paraId="0DBFC46C"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 xml:space="preserve">Sistemoje esančių duomenų įvedimo laukams turi būti taikomos duomenų validavimo taisyklės ir tikrinamas įvedamų duomenų logikos korektiškumas, </w:t>
            </w:r>
            <w:proofErr w:type="spellStart"/>
            <w:r w:rsidRPr="00D71BE3">
              <w:rPr>
                <w:rFonts w:ascii="Trebuchet MS" w:hAnsi="Trebuchet MS"/>
              </w:rPr>
              <w:t>t.y</w:t>
            </w:r>
            <w:proofErr w:type="spellEnd"/>
            <w:r w:rsidRPr="00D71BE3">
              <w:rPr>
                <w:rFonts w:ascii="Trebuchet MS" w:hAnsi="Trebuchet MS"/>
              </w:rPr>
              <w:t>. tikrinami privalomi įvesties laukai, duomenų formatas, įkeliamų rinkmenų formatas ir dydis.</w:t>
            </w:r>
          </w:p>
        </w:tc>
      </w:tr>
      <w:tr w:rsidR="00EC7212" w:rsidRPr="00D71BE3" w14:paraId="7DA3322F" w14:textId="77777777" w:rsidTr="000968F2">
        <w:tc>
          <w:tcPr>
            <w:tcW w:w="1065" w:type="dxa"/>
          </w:tcPr>
          <w:p w14:paraId="57F8C6FD" w14:textId="77777777" w:rsidR="00EC7212" w:rsidRPr="00D71BE3" w:rsidRDefault="00EC7212" w:rsidP="000968F2">
            <w:pPr>
              <w:spacing w:after="0"/>
              <w:jc w:val="both"/>
              <w:rPr>
                <w:rFonts w:ascii="Trebuchet MS" w:hAnsi="Trebuchet MS"/>
                <w:b/>
                <w:bCs/>
              </w:rPr>
            </w:pPr>
            <w:r w:rsidRPr="00D71BE3">
              <w:rPr>
                <w:rFonts w:ascii="Trebuchet MS" w:hAnsi="Trebuchet MS"/>
                <w:b/>
                <w:bCs/>
              </w:rPr>
              <w:t>9.4.28.</w:t>
            </w:r>
          </w:p>
        </w:tc>
        <w:tc>
          <w:tcPr>
            <w:tcW w:w="9000" w:type="dxa"/>
          </w:tcPr>
          <w:p w14:paraId="7DF6BC50" w14:textId="77777777" w:rsidR="00EC7212" w:rsidRPr="00D71BE3" w:rsidRDefault="00EC7212" w:rsidP="000968F2">
            <w:pPr>
              <w:spacing w:after="0"/>
              <w:jc w:val="both"/>
              <w:textDirection w:val="btLr"/>
              <w:rPr>
                <w:rFonts w:ascii="Trebuchet MS" w:hAnsi="Trebuchet MS"/>
              </w:rPr>
            </w:pPr>
            <w:r w:rsidRPr="00D71BE3">
              <w:rPr>
                <w:rFonts w:ascii="Trebuchet MS" w:hAnsi="Trebuchet MS"/>
              </w:rPr>
              <w:t>Sistemoje turi būti įgyvendintos duomenų vientisumo priemonės, kurios leistų užtikrinti rankiniu ir automatiniu būdu įvedamų, tvarkomų ar šalinamų duomenų suderinamumą ir vientisumą. Bandant atlikti neleistiną veiksmą, pavyzdžiui, neužpildžius būtino lauko ar pateikus duomenis, nesuderinamus su nustatytu duomenų tipu, kontrolės priemonės turi suformuoti ir pateikti Sistemos vartotojui informatyvius sisteminius pranešimus.</w:t>
            </w:r>
          </w:p>
        </w:tc>
      </w:tr>
      <w:bookmarkEnd w:id="4"/>
    </w:tbl>
    <w:p w14:paraId="78C92F47" w14:textId="77777777" w:rsidR="00EC7212" w:rsidRPr="00D71BE3" w:rsidRDefault="00EC7212" w:rsidP="00EC7212">
      <w:pPr>
        <w:pStyle w:val="Sraassunumeriais41"/>
        <w:numPr>
          <w:ilvl w:val="0"/>
          <w:numId w:val="0"/>
        </w:numPr>
        <w:tabs>
          <w:tab w:val="left" w:pos="567"/>
        </w:tabs>
        <w:spacing w:after="0" w:line="240" w:lineRule="auto"/>
        <w:jc w:val="both"/>
        <w:textDirection w:val="lrTb"/>
        <w:rPr>
          <w:rFonts w:ascii="Trebuchet MS" w:eastAsia="Times New Roman" w:hAnsi="Trebuchet MS"/>
          <w:lang w:val="lt-LT"/>
        </w:rPr>
      </w:pPr>
    </w:p>
    <w:p w14:paraId="5927C0E2" w14:textId="77777777" w:rsidR="00EC7212" w:rsidRPr="00D71BE3" w:rsidRDefault="00EC7212" w:rsidP="00EC7212">
      <w:pPr>
        <w:pStyle w:val="Sraassunumeriais41"/>
        <w:numPr>
          <w:ilvl w:val="1"/>
          <w:numId w:val="13"/>
        </w:numPr>
        <w:spacing w:after="0" w:line="240" w:lineRule="auto"/>
        <w:ind w:left="450"/>
        <w:jc w:val="both"/>
        <w:textDirection w:val="lrTb"/>
        <w:rPr>
          <w:rFonts w:ascii="Trebuchet MS" w:eastAsia="Times New Roman" w:hAnsi="Trebuchet MS"/>
          <w:b/>
          <w:bCs/>
          <w:lang w:val="pt-BR"/>
        </w:rPr>
      </w:pPr>
      <w:r w:rsidRPr="00D71BE3">
        <w:rPr>
          <w:rFonts w:ascii="Trebuchet MS" w:eastAsia="Times New Roman" w:hAnsi="Trebuchet MS"/>
          <w:b/>
          <w:bCs/>
          <w:lang w:val="pt-BR"/>
        </w:rPr>
        <w:t>Reikalavimai Sistemos adaptavimui pagal Pirkėjo poreikius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34"/>
      </w:tblGrid>
      <w:tr w:rsidR="00EC7212" w:rsidRPr="00D71BE3" w14:paraId="04B7CB3E" w14:textId="77777777" w:rsidTr="000968F2">
        <w:trPr>
          <w:tblHeader/>
        </w:trPr>
        <w:tc>
          <w:tcPr>
            <w:tcW w:w="482" w:type="pct"/>
            <w:shd w:val="clear" w:color="auto" w:fill="F2F2F2" w:themeFill="background1" w:themeFillShade="F2"/>
            <w:vAlign w:val="center"/>
          </w:tcPr>
          <w:p w14:paraId="651F954F" w14:textId="77777777" w:rsidR="00EC7212" w:rsidRPr="00D71BE3" w:rsidRDefault="00EC7212" w:rsidP="000968F2">
            <w:pPr>
              <w:spacing w:after="0"/>
              <w:jc w:val="both"/>
              <w:rPr>
                <w:rFonts w:ascii="Trebuchet MS" w:hAnsi="Trebuchet MS"/>
                <w:b/>
                <w:bCs/>
              </w:rPr>
            </w:pPr>
            <w:r w:rsidRPr="00D71BE3">
              <w:rPr>
                <w:rFonts w:ascii="Trebuchet MS" w:hAnsi="Trebuchet MS"/>
                <w:b/>
                <w:bCs/>
              </w:rPr>
              <w:t>Eilės Nr.</w:t>
            </w:r>
          </w:p>
        </w:tc>
        <w:tc>
          <w:tcPr>
            <w:tcW w:w="4518" w:type="pct"/>
            <w:shd w:val="clear" w:color="auto" w:fill="F2F2F2" w:themeFill="background1" w:themeFillShade="F2"/>
            <w:vAlign w:val="center"/>
          </w:tcPr>
          <w:p w14:paraId="07AFF788" w14:textId="77777777" w:rsidR="00EC7212" w:rsidRPr="00D71BE3" w:rsidRDefault="00EC7212" w:rsidP="000968F2">
            <w:pPr>
              <w:spacing w:after="0"/>
              <w:jc w:val="both"/>
              <w:rPr>
                <w:rFonts w:ascii="Trebuchet MS" w:hAnsi="Trebuchet MS"/>
                <w:b/>
                <w:bCs/>
                <w:i/>
                <w:iCs/>
              </w:rPr>
            </w:pPr>
            <w:r w:rsidRPr="00D71BE3">
              <w:rPr>
                <w:rFonts w:ascii="Trebuchet MS" w:hAnsi="Trebuchet MS"/>
                <w:b/>
                <w:bCs/>
              </w:rPr>
              <w:t>Reikalavimo aprašymas</w:t>
            </w:r>
          </w:p>
        </w:tc>
      </w:tr>
      <w:tr w:rsidR="00EC7212" w:rsidRPr="00D71BE3" w14:paraId="2AF76E72" w14:textId="77777777" w:rsidTr="000968F2">
        <w:tc>
          <w:tcPr>
            <w:tcW w:w="482" w:type="pct"/>
          </w:tcPr>
          <w:p w14:paraId="19FCAACB" w14:textId="77777777" w:rsidR="00EC7212" w:rsidRPr="00D71BE3" w:rsidRDefault="00EC7212" w:rsidP="000968F2">
            <w:pPr>
              <w:spacing w:after="0"/>
              <w:jc w:val="both"/>
              <w:rPr>
                <w:rFonts w:ascii="Trebuchet MS" w:hAnsi="Trebuchet MS"/>
                <w:b/>
                <w:bCs/>
              </w:rPr>
            </w:pPr>
            <w:r w:rsidRPr="00D71BE3">
              <w:rPr>
                <w:rFonts w:ascii="Trebuchet MS" w:hAnsi="Trebuchet MS"/>
                <w:b/>
                <w:bCs/>
              </w:rPr>
              <w:t>9.5.1.</w:t>
            </w:r>
          </w:p>
        </w:tc>
        <w:tc>
          <w:tcPr>
            <w:tcW w:w="4518" w:type="pct"/>
          </w:tcPr>
          <w:p w14:paraId="0D30FA1A" w14:textId="77777777" w:rsidR="00EC7212" w:rsidRPr="00D71BE3" w:rsidRDefault="00EC7212" w:rsidP="000968F2">
            <w:pPr>
              <w:spacing w:after="0"/>
              <w:jc w:val="both"/>
              <w:rPr>
                <w:rFonts w:ascii="Trebuchet MS" w:hAnsi="Trebuchet MS"/>
              </w:rPr>
            </w:pPr>
            <w:r w:rsidRPr="00D71BE3">
              <w:rPr>
                <w:rFonts w:ascii="Trebuchet MS" w:hAnsi="Trebuchet MS"/>
              </w:rPr>
              <w:t>Internetinės programos ir mobiliosios programėlės dizainas turi būti pritaikytas pagal Pirkėjo vizualinį identitetą: naudojant Pirkėjo nurodytą logotipą, spalvų paletę, šriftus bei kitus grafinio identiteto elementus.</w:t>
            </w:r>
          </w:p>
        </w:tc>
      </w:tr>
      <w:tr w:rsidR="00EC7212" w:rsidRPr="00D71BE3" w14:paraId="44116BBD" w14:textId="77777777" w:rsidTr="000968F2">
        <w:tc>
          <w:tcPr>
            <w:tcW w:w="482" w:type="pct"/>
          </w:tcPr>
          <w:p w14:paraId="7154CB53" w14:textId="77777777" w:rsidR="00EC7212" w:rsidRPr="00D71BE3" w:rsidRDefault="00EC7212" w:rsidP="000968F2">
            <w:pPr>
              <w:spacing w:after="0"/>
              <w:jc w:val="both"/>
              <w:rPr>
                <w:rFonts w:ascii="Trebuchet MS" w:hAnsi="Trebuchet MS"/>
                <w:b/>
                <w:bCs/>
              </w:rPr>
            </w:pPr>
            <w:r w:rsidRPr="00D71BE3">
              <w:rPr>
                <w:rFonts w:ascii="Trebuchet MS" w:hAnsi="Trebuchet MS"/>
                <w:b/>
                <w:bCs/>
              </w:rPr>
              <w:t>9.5.2.</w:t>
            </w:r>
          </w:p>
        </w:tc>
        <w:tc>
          <w:tcPr>
            <w:tcW w:w="4518" w:type="pct"/>
          </w:tcPr>
          <w:p w14:paraId="5D092D08" w14:textId="77777777" w:rsidR="00EC7212" w:rsidRPr="00D71BE3" w:rsidRDefault="00EC7212" w:rsidP="000968F2">
            <w:pPr>
              <w:spacing w:after="0"/>
              <w:jc w:val="both"/>
              <w:rPr>
                <w:rFonts w:ascii="Trebuchet MS" w:hAnsi="Trebuchet MS"/>
              </w:rPr>
            </w:pPr>
            <w:r w:rsidRPr="00D71BE3">
              <w:rPr>
                <w:rFonts w:ascii="Trebuchet MS" w:hAnsi="Trebuchet MS"/>
              </w:rPr>
              <w:t>Tiekėjas įsipareigoja integruoti Pirkėjo pateiktus dizaino sprendinius arba parengti adaptuotą dizaino koncepciją suderinimui su Pirkėju.</w:t>
            </w:r>
          </w:p>
        </w:tc>
      </w:tr>
      <w:tr w:rsidR="00EC7212" w:rsidRPr="00D71BE3" w14:paraId="1A4780A1" w14:textId="77777777" w:rsidTr="000968F2">
        <w:tc>
          <w:tcPr>
            <w:tcW w:w="482" w:type="pct"/>
          </w:tcPr>
          <w:p w14:paraId="6B5F17B6" w14:textId="77777777" w:rsidR="00EC7212" w:rsidRPr="00D71BE3" w:rsidRDefault="00EC7212" w:rsidP="000968F2">
            <w:pPr>
              <w:spacing w:after="0"/>
              <w:jc w:val="both"/>
              <w:rPr>
                <w:rFonts w:ascii="Trebuchet MS" w:hAnsi="Trebuchet MS"/>
                <w:b/>
                <w:bCs/>
              </w:rPr>
            </w:pPr>
            <w:r w:rsidRPr="00D71BE3">
              <w:rPr>
                <w:rFonts w:ascii="Trebuchet MS" w:hAnsi="Trebuchet MS"/>
                <w:b/>
                <w:bCs/>
              </w:rPr>
              <w:t>9.5.3.</w:t>
            </w:r>
          </w:p>
        </w:tc>
        <w:tc>
          <w:tcPr>
            <w:tcW w:w="4518" w:type="pct"/>
          </w:tcPr>
          <w:p w14:paraId="3A1D8A18" w14:textId="77777777" w:rsidR="00EC7212" w:rsidRPr="00D71BE3" w:rsidRDefault="00EC7212" w:rsidP="000968F2">
            <w:pPr>
              <w:spacing w:after="0"/>
              <w:jc w:val="both"/>
              <w:rPr>
                <w:rFonts w:ascii="Trebuchet MS" w:hAnsi="Trebuchet MS"/>
              </w:rPr>
            </w:pPr>
            <w:r w:rsidRPr="00D71BE3">
              <w:rPr>
                <w:rFonts w:ascii="Trebuchet MS" w:hAnsi="Trebuchet MS"/>
              </w:rPr>
              <w:t xml:space="preserve">Visi internetinės programos ir (ar) mobiliosios </w:t>
            </w:r>
            <w:r>
              <w:rPr>
                <w:rFonts w:ascii="Trebuchet MS" w:hAnsi="Trebuchet MS"/>
              </w:rPr>
              <w:t>programėlės</w:t>
            </w:r>
            <w:r w:rsidRPr="00D71BE3">
              <w:rPr>
                <w:rFonts w:ascii="Trebuchet MS" w:hAnsi="Trebuchet MS"/>
              </w:rPr>
              <w:t xml:space="preserve"> generuojami ataskaitų šablonai (pvz., PDF, Excel ar kt.) turi būti pateikiami su Pirkėjo vizualine stilistika – logotipu, spalvomis, firminiu šriftu (jei taikytina) ir kitais grafiniais elementais.</w:t>
            </w:r>
          </w:p>
        </w:tc>
      </w:tr>
      <w:tr w:rsidR="00EC7212" w:rsidRPr="00D71BE3" w14:paraId="7E348474" w14:textId="77777777" w:rsidTr="000968F2">
        <w:tc>
          <w:tcPr>
            <w:tcW w:w="482" w:type="pct"/>
          </w:tcPr>
          <w:p w14:paraId="441E6606" w14:textId="77777777" w:rsidR="00EC7212" w:rsidRPr="00D71BE3" w:rsidRDefault="00EC7212" w:rsidP="000968F2">
            <w:pPr>
              <w:spacing w:after="0"/>
              <w:jc w:val="both"/>
              <w:rPr>
                <w:rFonts w:ascii="Trebuchet MS" w:hAnsi="Trebuchet MS"/>
                <w:b/>
                <w:bCs/>
              </w:rPr>
            </w:pPr>
            <w:r w:rsidRPr="00D71BE3">
              <w:rPr>
                <w:rFonts w:ascii="Trebuchet MS" w:hAnsi="Trebuchet MS"/>
                <w:b/>
                <w:bCs/>
              </w:rPr>
              <w:t>9.5.4.</w:t>
            </w:r>
          </w:p>
        </w:tc>
        <w:tc>
          <w:tcPr>
            <w:tcW w:w="4518" w:type="pct"/>
          </w:tcPr>
          <w:p w14:paraId="5D3CBD3C" w14:textId="77777777" w:rsidR="00EC7212" w:rsidRPr="00D71BE3" w:rsidRDefault="00EC7212" w:rsidP="000968F2">
            <w:pPr>
              <w:spacing w:after="0"/>
              <w:jc w:val="both"/>
              <w:rPr>
                <w:rFonts w:ascii="Trebuchet MS" w:hAnsi="Trebuchet MS"/>
              </w:rPr>
            </w:pPr>
            <w:r w:rsidRPr="00D71BE3">
              <w:rPr>
                <w:rFonts w:ascii="Trebuchet MS" w:hAnsi="Trebuchet MS"/>
              </w:rPr>
              <w:t>Vizualinė Sistemos galutinė versija įgyvendinama tik po Pirkėjo patvirtinimo.</w:t>
            </w:r>
          </w:p>
        </w:tc>
      </w:tr>
    </w:tbl>
    <w:p w14:paraId="45A07153" w14:textId="77777777" w:rsidR="00EC7212" w:rsidRDefault="00EC7212" w:rsidP="00EC7212">
      <w:pPr>
        <w:jc w:val="both"/>
        <w:rPr>
          <w:rFonts w:ascii="Trebuchet MS" w:hAnsi="Trebuchet MS"/>
        </w:rPr>
      </w:pPr>
    </w:p>
    <w:sectPr w:rsidR="00EC7212" w:rsidSect="00EC7212">
      <w:headerReference w:type="even" r:id="rId7"/>
      <w:pgSz w:w="11906" w:h="16838" w:code="9"/>
      <w:pgMar w:top="568" w:right="707" w:bottom="709"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341F" w14:textId="77777777" w:rsidR="001E1D2B" w:rsidRDefault="001E1D2B">
      <w:pPr>
        <w:spacing w:after="0" w:line="240" w:lineRule="auto"/>
      </w:pPr>
      <w:r>
        <w:separator/>
      </w:r>
    </w:p>
  </w:endnote>
  <w:endnote w:type="continuationSeparator" w:id="0">
    <w:p w14:paraId="01CE244B" w14:textId="77777777" w:rsidR="001E1D2B" w:rsidRDefault="001E1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B SansSerif">
    <w:altName w:val="Times New Roman"/>
    <w:panose1 w:val="00000000000000000000"/>
    <w:charset w:val="00"/>
    <w:family w:val="roman"/>
    <w:notTrueType/>
    <w:pitch w:val="default"/>
  </w:font>
  <w:font w:name="SEB Basic">
    <w:altName w:val="Cambria"/>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CC52" w14:textId="77777777" w:rsidR="001E1D2B" w:rsidRDefault="001E1D2B">
      <w:pPr>
        <w:spacing w:after="0" w:line="240" w:lineRule="auto"/>
      </w:pPr>
      <w:r>
        <w:separator/>
      </w:r>
    </w:p>
  </w:footnote>
  <w:footnote w:type="continuationSeparator" w:id="0">
    <w:p w14:paraId="16207AFC" w14:textId="77777777" w:rsidR="001E1D2B" w:rsidRDefault="001E1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539A" w14:textId="77777777" w:rsidR="00EC7212" w:rsidRDefault="00EC7212" w:rsidP="00675A8D">
    <w:pPr>
      <w:widowControl w:val="0"/>
      <w:pBdr>
        <w:top w:val="nil"/>
        <w:left w:val="nil"/>
        <w:bottom w:val="nil"/>
        <w:right w:val="nil"/>
        <w:between w:val="nil"/>
      </w:pBdr>
      <w:spacing w:after="20"/>
      <w:jc w:val="center"/>
      <w:rPr>
        <w:color w:val="000000"/>
        <w:sz w:val="24"/>
        <w:szCs w:val="24"/>
      </w:rPr>
    </w:pPr>
    <w:r w:rsidRPr="77E34667">
      <w:rPr>
        <w:color w:val="000000" w:themeColor="text1"/>
        <w:sz w:val="24"/>
        <w:szCs w:val="24"/>
      </w:rPr>
      <w:fldChar w:fldCharType="begin"/>
    </w:r>
    <w:r w:rsidRPr="77E34667">
      <w:rPr>
        <w:color w:val="000000" w:themeColor="text1"/>
        <w:sz w:val="24"/>
        <w:szCs w:val="24"/>
      </w:rPr>
      <w:instrText>PAGE</w:instrText>
    </w:r>
    <w:r w:rsidRPr="77E34667">
      <w:rPr>
        <w:color w:val="000000" w:themeColor="text1"/>
        <w:sz w:val="24"/>
        <w:szCs w:val="24"/>
      </w:rPr>
      <w:fldChar w:fldCharType="separate"/>
    </w:r>
    <w:r w:rsidRPr="77E34667">
      <w:rPr>
        <w:color w:val="000000" w:themeColor="text1"/>
        <w:sz w:val="24"/>
        <w:szCs w:val="24"/>
      </w:rPr>
      <w:t>1</w:t>
    </w:r>
    <w:r w:rsidRPr="77E34667">
      <w:rPr>
        <w:color w:val="000000" w:themeColor="text1"/>
        <w:sz w:val="24"/>
        <w:szCs w:val="24"/>
      </w:rPr>
      <w:fldChar w:fldCharType="end"/>
    </w:r>
  </w:p>
  <w:p w14:paraId="0C13FBFD" w14:textId="77777777" w:rsidR="00EC7212" w:rsidRDefault="00EC7212" w:rsidP="00675A8D">
    <w:pPr>
      <w:widowControl w:val="0"/>
      <w:pBdr>
        <w:top w:val="nil"/>
        <w:left w:val="nil"/>
        <w:bottom w:val="nil"/>
        <w:right w:val="nil"/>
        <w:between w:val="nil"/>
      </w:pBdr>
      <w:spacing w:after="20"/>
      <w:jc w:val="both"/>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EC9"/>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85928"/>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E5649D"/>
    <w:multiLevelType w:val="multilevel"/>
    <w:tmpl w:val="3912E952"/>
    <w:lvl w:ilvl="0">
      <w:start w:val="3"/>
      <w:numFmt w:val="decimal"/>
      <w:pStyle w:val="Sraassuenkleliais41"/>
      <w:lvlText w:val="%1"/>
      <w:lvlJc w:val="left"/>
      <w:pPr>
        <w:ind w:left="1390" w:hanging="533"/>
      </w:pPr>
      <w:rPr>
        <w:vertAlign w:val="baseline"/>
      </w:rPr>
    </w:lvl>
    <w:lvl w:ilvl="1">
      <w:start w:val="1"/>
      <w:numFmt w:val="decimal"/>
      <w:lvlText w:val="%1.%2"/>
      <w:lvlJc w:val="left"/>
      <w:pPr>
        <w:ind w:left="1390" w:hanging="533"/>
      </w:pPr>
      <w:rPr>
        <w:rFonts w:ascii="Times New Roman" w:eastAsia="Times New Roman" w:hAnsi="Times New Roman" w:cs="Times New Roman"/>
        <w:b w:val="0"/>
        <w:sz w:val="21"/>
        <w:szCs w:val="21"/>
        <w:vertAlign w:val="baseline"/>
      </w:rPr>
    </w:lvl>
    <w:lvl w:ilvl="2">
      <w:start w:val="1"/>
      <w:numFmt w:val="decimal"/>
      <w:lvlText w:val="%1.%2.%3."/>
      <w:lvlJc w:val="left"/>
      <w:pPr>
        <w:ind w:left="1698" w:hanging="719"/>
      </w:pPr>
      <w:rPr>
        <w:rFonts w:ascii="Times New Roman" w:eastAsia="Times New Roman" w:hAnsi="Times New Roman" w:cs="Times New Roman"/>
        <w:b/>
        <w:sz w:val="21"/>
        <w:szCs w:val="21"/>
        <w:vertAlign w:val="baseline"/>
      </w:rPr>
    </w:lvl>
    <w:lvl w:ilvl="3">
      <w:numFmt w:val="bullet"/>
      <w:lvlText w:val="•"/>
      <w:lvlJc w:val="left"/>
      <w:pPr>
        <w:ind w:left="3587" w:hanging="720"/>
      </w:pPr>
      <w:rPr>
        <w:vertAlign w:val="baseline"/>
      </w:rPr>
    </w:lvl>
    <w:lvl w:ilvl="4">
      <w:numFmt w:val="bullet"/>
      <w:lvlText w:val="•"/>
      <w:lvlJc w:val="left"/>
      <w:pPr>
        <w:ind w:left="4532" w:hanging="720"/>
      </w:pPr>
      <w:rPr>
        <w:vertAlign w:val="baseline"/>
      </w:rPr>
    </w:lvl>
    <w:lvl w:ilvl="5">
      <w:numFmt w:val="bullet"/>
      <w:lvlText w:val="•"/>
      <w:lvlJc w:val="left"/>
      <w:pPr>
        <w:ind w:left="5476" w:hanging="720"/>
      </w:pPr>
      <w:rPr>
        <w:vertAlign w:val="baseline"/>
      </w:rPr>
    </w:lvl>
    <w:lvl w:ilvl="6">
      <w:numFmt w:val="bullet"/>
      <w:lvlText w:val="•"/>
      <w:lvlJc w:val="left"/>
      <w:pPr>
        <w:ind w:left="6421" w:hanging="720"/>
      </w:pPr>
      <w:rPr>
        <w:vertAlign w:val="baseline"/>
      </w:rPr>
    </w:lvl>
    <w:lvl w:ilvl="7">
      <w:numFmt w:val="bullet"/>
      <w:lvlText w:val="•"/>
      <w:lvlJc w:val="left"/>
      <w:pPr>
        <w:ind w:left="7366" w:hanging="720"/>
      </w:pPr>
      <w:rPr>
        <w:vertAlign w:val="baseline"/>
      </w:rPr>
    </w:lvl>
    <w:lvl w:ilvl="8">
      <w:numFmt w:val="bullet"/>
      <w:lvlText w:val="•"/>
      <w:lvlJc w:val="left"/>
      <w:pPr>
        <w:ind w:left="8310" w:hanging="720"/>
      </w:pPr>
      <w:rPr>
        <w:vertAlign w:val="baseline"/>
      </w:rPr>
    </w:lvl>
  </w:abstractNum>
  <w:abstractNum w:abstractNumId="3" w15:restartNumberingAfterBreak="0">
    <w:nsid w:val="099713B7"/>
    <w:multiLevelType w:val="multilevel"/>
    <w:tmpl w:val="C01CA988"/>
    <w:lvl w:ilvl="0">
      <w:start w:val="1"/>
      <w:numFmt w:val="decimal"/>
      <w:pStyle w:val="Antrat11"/>
      <w:lvlText w:val="%1."/>
      <w:lvlJc w:val="left"/>
      <w:pPr>
        <w:ind w:left="360" w:hanging="360"/>
      </w:pPr>
      <w:rPr>
        <w:rFonts w:hint="default"/>
        <w:i w:val="0"/>
        <w:vertAlign w:val="baseline"/>
      </w:rPr>
    </w:lvl>
    <w:lvl w:ilvl="1">
      <w:start w:val="2"/>
      <w:numFmt w:val="decimal"/>
      <w:pStyle w:val="Antrat21"/>
      <w:lvlText w:val="%1.%2."/>
      <w:lvlJc w:val="left"/>
      <w:pPr>
        <w:ind w:left="360" w:hanging="360"/>
      </w:pPr>
      <w:rPr>
        <w:rFonts w:hint="default"/>
        <w:i w:val="0"/>
        <w:vertAlign w:val="baseline"/>
      </w:rPr>
    </w:lvl>
    <w:lvl w:ilvl="2">
      <w:start w:val="1"/>
      <w:numFmt w:val="decimal"/>
      <w:pStyle w:val="Antrat31"/>
      <w:lvlText w:val="%1.%2.%3."/>
      <w:lvlJc w:val="left"/>
      <w:pPr>
        <w:ind w:left="720" w:hanging="720"/>
      </w:pPr>
      <w:rPr>
        <w:rFonts w:hint="default"/>
        <w:i w:val="0"/>
        <w:vertAlign w:val="baseline"/>
      </w:rPr>
    </w:lvl>
    <w:lvl w:ilvl="3">
      <w:start w:val="1"/>
      <w:numFmt w:val="decimal"/>
      <w:pStyle w:val="Antrat41"/>
      <w:lvlText w:val="%1.%2.%3.%4."/>
      <w:lvlJc w:val="left"/>
      <w:pPr>
        <w:ind w:left="720" w:hanging="720"/>
      </w:pPr>
      <w:rPr>
        <w:rFonts w:hint="default"/>
        <w:i w:val="0"/>
        <w:vertAlign w:val="baseline"/>
      </w:rPr>
    </w:lvl>
    <w:lvl w:ilvl="4">
      <w:start w:val="1"/>
      <w:numFmt w:val="decimal"/>
      <w:pStyle w:val="Antrat51"/>
      <w:lvlText w:val="%1.%2.%3.%4.%5."/>
      <w:lvlJc w:val="left"/>
      <w:pPr>
        <w:ind w:left="1080" w:hanging="1080"/>
      </w:pPr>
      <w:rPr>
        <w:rFonts w:hint="default"/>
        <w:i w:val="0"/>
        <w:vertAlign w:val="baseline"/>
      </w:rPr>
    </w:lvl>
    <w:lvl w:ilvl="5">
      <w:start w:val="1"/>
      <w:numFmt w:val="decimal"/>
      <w:pStyle w:val="Antrat61"/>
      <w:lvlText w:val="%1.%2.%3.%4.%5.%6."/>
      <w:lvlJc w:val="left"/>
      <w:pPr>
        <w:ind w:left="1080" w:hanging="1080"/>
      </w:pPr>
      <w:rPr>
        <w:rFonts w:hint="default"/>
        <w:i w:val="0"/>
        <w:vertAlign w:val="baseline"/>
      </w:rPr>
    </w:lvl>
    <w:lvl w:ilvl="6">
      <w:start w:val="1"/>
      <w:numFmt w:val="decimal"/>
      <w:pStyle w:val="Antrat71"/>
      <w:lvlText w:val="%1.%2.%3.%4.%5.%6.%7."/>
      <w:lvlJc w:val="left"/>
      <w:pPr>
        <w:ind w:left="1440" w:hanging="1440"/>
      </w:pPr>
      <w:rPr>
        <w:rFonts w:hint="default"/>
        <w:i w:val="0"/>
        <w:vertAlign w:val="baseline"/>
      </w:rPr>
    </w:lvl>
    <w:lvl w:ilvl="7">
      <w:start w:val="1"/>
      <w:numFmt w:val="decimal"/>
      <w:pStyle w:val="Antrat81"/>
      <w:lvlText w:val="%1.%2.%3.%4.%5.%6.%7.%8."/>
      <w:lvlJc w:val="left"/>
      <w:pPr>
        <w:ind w:left="1440" w:hanging="1440"/>
      </w:pPr>
      <w:rPr>
        <w:rFonts w:hint="default"/>
        <w:i w:val="0"/>
        <w:vertAlign w:val="baseline"/>
      </w:rPr>
    </w:lvl>
    <w:lvl w:ilvl="8">
      <w:start w:val="1"/>
      <w:numFmt w:val="decimal"/>
      <w:pStyle w:val="Antrat91"/>
      <w:lvlText w:val="%1.%2.%3.%4.%5.%6.%7.%8.%9."/>
      <w:lvlJc w:val="left"/>
      <w:pPr>
        <w:ind w:left="1800" w:hanging="1800"/>
      </w:pPr>
      <w:rPr>
        <w:rFonts w:hint="default"/>
        <w:i w:val="0"/>
        <w:vertAlign w:val="baseline"/>
      </w:rPr>
    </w:lvl>
  </w:abstractNum>
  <w:abstractNum w:abstractNumId="4" w15:restartNumberingAfterBreak="0">
    <w:nsid w:val="0DEE2063"/>
    <w:multiLevelType w:val="multilevel"/>
    <w:tmpl w:val="41A2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0452C"/>
    <w:multiLevelType w:val="hybridMultilevel"/>
    <w:tmpl w:val="95C40E72"/>
    <w:lvl w:ilvl="0" w:tplc="8D5687E2">
      <w:start w:val="1"/>
      <w:numFmt w:val="bullet"/>
      <w:lvlText w:val=""/>
      <w:lvlJc w:val="left"/>
      <w:pPr>
        <w:ind w:left="926" w:hanging="360"/>
      </w:pPr>
      <w:rPr>
        <w:rFonts w:ascii="Symbol" w:hAnsi="Symbol" w:hint="default"/>
      </w:rPr>
    </w:lvl>
    <w:lvl w:ilvl="1" w:tplc="530A1280">
      <w:start w:val="1"/>
      <w:numFmt w:val="bullet"/>
      <w:lvlText w:val="o"/>
      <w:lvlJc w:val="left"/>
      <w:pPr>
        <w:ind w:left="1646" w:hanging="360"/>
      </w:pPr>
      <w:rPr>
        <w:rFonts w:ascii="Courier New" w:hAnsi="Courier New" w:hint="default"/>
      </w:rPr>
    </w:lvl>
    <w:lvl w:ilvl="2" w:tplc="18C0E304">
      <w:start w:val="1"/>
      <w:numFmt w:val="bullet"/>
      <w:lvlText w:val=""/>
      <w:lvlJc w:val="left"/>
      <w:pPr>
        <w:ind w:left="2366" w:hanging="360"/>
      </w:pPr>
      <w:rPr>
        <w:rFonts w:ascii="Wingdings" w:hAnsi="Wingdings" w:hint="default"/>
      </w:rPr>
    </w:lvl>
    <w:lvl w:ilvl="3" w:tplc="C7988B8A">
      <w:start w:val="1"/>
      <w:numFmt w:val="bullet"/>
      <w:lvlText w:val=""/>
      <w:lvlJc w:val="left"/>
      <w:pPr>
        <w:ind w:left="3086" w:hanging="360"/>
      </w:pPr>
      <w:rPr>
        <w:rFonts w:ascii="Symbol" w:hAnsi="Symbol" w:hint="default"/>
      </w:rPr>
    </w:lvl>
    <w:lvl w:ilvl="4" w:tplc="D35CFCF6">
      <w:start w:val="1"/>
      <w:numFmt w:val="bullet"/>
      <w:lvlText w:val="o"/>
      <w:lvlJc w:val="left"/>
      <w:pPr>
        <w:ind w:left="3806" w:hanging="360"/>
      </w:pPr>
      <w:rPr>
        <w:rFonts w:ascii="Courier New" w:hAnsi="Courier New" w:hint="default"/>
      </w:rPr>
    </w:lvl>
    <w:lvl w:ilvl="5" w:tplc="03DC53C6">
      <w:start w:val="1"/>
      <w:numFmt w:val="bullet"/>
      <w:lvlText w:val=""/>
      <w:lvlJc w:val="left"/>
      <w:pPr>
        <w:ind w:left="4526" w:hanging="360"/>
      </w:pPr>
      <w:rPr>
        <w:rFonts w:ascii="Wingdings" w:hAnsi="Wingdings" w:hint="default"/>
      </w:rPr>
    </w:lvl>
    <w:lvl w:ilvl="6" w:tplc="5EA8D66A">
      <w:start w:val="1"/>
      <w:numFmt w:val="bullet"/>
      <w:lvlText w:val=""/>
      <w:lvlJc w:val="left"/>
      <w:pPr>
        <w:ind w:left="5246" w:hanging="360"/>
      </w:pPr>
      <w:rPr>
        <w:rFonts w:ascii="Symbol" w:hAnsi="Symbol" w:hint="default"/>
      </w:rPr>
    </w:lvl>
    <w:lvl w:ilvl="7" w:tplc="57885C16">
      <w:start w:val="1"/>
      <w:numFmt w:val="bullet"/>
      <w:lvlText w:val="o"/>
      <w:lvlJc w:val="left"/>
      <w:pPr>
        <w:ind w:left="5966" w:hanging="360"/>
      </w:pPr>
      <w:rPr>
        <w:rFonts w:ascii="Courier New" w:hAnsi="Courier New" w:hint="default"/>
      </w:rPr>
    </w:lvl>
    <w:lvl w:ilvl="8" w:tplc="2BB4F34C">
      <w:start w:val="1"/>
      <w:numFmt w:val="bullet"/>
      <w:lvlText w:val=""/>
      <w:lvlJc w:val="left"/>
      <w:pPr>
        <w:ind w:left="6686" w:hanging="360"/>
      </w:pPr>
      <w:rPr>
        <w:rFonts w:ascii="Wingdings" w:hAnsi="Wingdings" w:hint="default"/>
      </w:rPr>
    </w:lvl>
  </w:abstractNum>
  <w:abstractNum w:abstractNumId="6" w15:restartNumberingAfterBreak="0">
    <w:nsid w:val="18D00AAD"/>
    <w:multiLevelType w:val="hybridMultilevel"/>
    <w:tmpl w:val="B1E656AC"/>
    <w:lvl w:ilvl="0" w:tplc="6652CF90">
      <w:start w:val="1"/>
      <w:numFmt w:val="decimal"/>
      <w:pStyle w:val="Turinioantrat1"/>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7" w15:restartNumberingAfterBreak="0">
    <w:nsid w:val="19E170BD"/>
    <w:multiLevelType w:val="multilevel"/>
    <w:tmpl w:val="CB4CD510"/>
    <w:lvl w:ilvl="0">
      <w:start w:val="5"/>
      <w:numFmt w:val="decimal"/>
      <w:pStyle w:val="Sraassunumeriais31"/>
      <w:lvlText w:val="%1"/>
      <w:lvlJc w:val="left"/>
      <w:pPr>
        <w:ind w:left="118" w:hanging="435"/>
      </w:pPr>
      <w:rPr>
        <w:vertAlign w:val="baseline"/>
      </w:rPr>
    </w:lvl>
    <w:lvl w:ilvl="1">
      <w:start w:val="1"/>
      <w:numFmt w:val="decimal"/>
      <w:lvlText w:val="%1.%2"/>
      <w:lvlJc w:val="left"/>
      <w:pPr>
        <w:ind w:left="118" w:hanging="435"/>
      </w:pPr>
      <w:rPr>
        <w:rFonts w:ascii="Times New Roman" w:eastAsia="Times New Roman" w:hAnsi="Times New Roman" w:cs="Times New Roman"/>
        <w:b w:val="0"/>
        <w:sz w:val="21"/>
        <w:szCs w:val="21"/>
        <w:vertAlign w:val="baseline"/>
      </w:rPr>
    </w:lvl>
    <w:lvl w:ilvl="2">
      <w:numFmt w:val="bullet"/>
      <w:lvlText w:val="•"/>
      <w:lvlJc w:val="left"/>
      <w:pPr>
        <w:ind w:left="2086" w:hanging="435"/>
      </w:pPr>
      <w:rPr>
        <w:vertAlign w:val="baseline"/>
      </w:rPr>
    </w:lvl>
    <w:lvl w:ilvl="3">
      <w:numFmt w:val="bullet"/>
      <w:lvlText w:val="•"/>
      <w:lvlJc w:val="left"/>
      <w:pPr>
        <w:ind w:left="3070" w:hanging="435"/>
      </w:pPr>
      <w:rPr>
        <w:vertAlign w:val="baseline"/>
      </w:rPr>
    </w:lvl>
    <w:lvl w:ilvl="4">
      <w:numFmt w:val="bullet"/>
      <w:lvlText w:val="•"/>
      <w:lvlJc w:val="left"/>
      <w:pPr>
        <w:ind w:left="4054" w:hanging="435"/>
      </w:pPr>
      <w:rPr>
        <w:vertAlign w:val="baseline"/>
      </w:rPr>
    </w:lvl>
    <w:lvl w:ilvl="5">
      <w:numFmt w:val="bullet"/>
      <w:lvlText w:val="•"/>
      <w:lvlJc w:val="left"/>
      <w:pPr>
        <w:ind w:left="5039" w:hanging="435"/>
      </w:pPr>
      <w:rPr>
        <w:vertAlign w:val="baseline"/>
      </w:rPr>
    </w:lvl>
    <w:lvl w:ilvl="6">
      <w:numFmt w:val="bullet"/>
      <w:lvlText w:val="•"/>
      <w:lvlJc w:val="left"/>
      <w:pPr>
        <w:ind w:left="6023" w:hanging="435"/>
      </w:pPr>
      <w:rPr>
        <w:vertAlign w:val="baseline"/>
      </w:rPr>
    </w:lvl>
    <w:lvl w:ilvl="7">
      <w:numFmt w:val="bullet"/>
      <w:lvlText w:val="•"/>
      <w:lvlJc w:val="left"/>
      <w:pPr>
        <w:ind w:left="7007" w:hanging="435"/>
      </w:pPr>
      <w:rPr>
        <w:vertAlign w:val="baseline"/>
      </w:rPr>
    </w:lvl>
    <w:lvl w:ilvl="8">
      <w:numFmt w:val="bullet"/>
      <w:lvlText w:val="•"/>
      <w:lvlJc w:val="left"/>
      <w:pPr>
        <w:ind w:left="7991" w:hanging="435"/>
      </w:pPr>
      <w:rPr>
        <w:vertAlign w:val="baseline"/>
      </w:rPr>
    </w:lvl>
  </w:abstractNum>
  <w:abstractNum w:abstractNumId="8" w15:restartNumberingAfterBreak="0">
    <w:nsid w:val="1B2C18CB"/>
    <w:multiLevelType w:val="multilevel"/>
    <w:tmpl w:val="A0E4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822FB"/>
    <w:multiLevelType w:val="multilevel"/>
    <w:tmpl w:val="536EFBD6"/>
    <w:lvl w:ilvl="0">
      <w:start w:val="2"/>
      <w:numFmt w:val="decimal"/>
      <w:pStyle w:val="Sraassuenkleliais1"/>
      <w:lvlText w:val="%1"/>
      <w:lvlJc w:val="left"/>
      <w:pPr>
        <w:ind w:left="118" w:hanging="567"/>
      </w:pPr>
      <w:rPr>
        <w:vertAlign w:val="baseline"/>
      </w:rPr>
    </w:lvl>
    <w:lvl w:ilvl="1">
      <w:start w:val="1"/>
      <w:numFmt w:val="decimal"/>
      <w:lvlText w:val="%1.%2."/>
      <w:lvlJc w:val="left"/>
      <w:pPr>
        <w:ind w:left="118" w:hanging="567"/>
      </w:pPr>
      <w:rPr>
        <w:rFonts w:ascii="Times New Roman" w:eastAsia="Times New Roman" w:hAnsi="Times New Roman" w:cs="Times New Roman"/>
        <w:b w:val="0"/>
        <w:sz w:val="21"/>
        <w:szCs w:val="21"/>
        <w:vertAlign w:val="baseline"/>
      </w:rPr>
    </w:lvl>
    <w:lvl w:ilvl="2">
      <w:numFmt w:val="bullet"/>
      <w:lvlText w:val="•"/>
      <w:lvlJc w:val="left"/>
      <w:pPr>
        <w:ind w:left="2086" w:hanging="567"/>
      </w:pPr>
      <w:rPr>
        <w:vertAlign w:val="baseline"/>
      </w:rPr>
    </w:lvl>
    <w:lvl w:ilvl="3">
      <w:numFmt w:val="bullet"/>
      <w:lvlText w:val="•"/>
      <w:lvlJc w:val="left"/>
      <w:pPr>
        <w:ind w:left="3070" w:hanging="567"/>
      </w:pPr>
      <w:rPr>
        <w:vertAlign w:val="baseline"/>
      </w:rPr>
    </w:lvl>
    <w:lvl w:ilvl="4">
      <w:numFmt w:val="bullet"/>
      <w:lvlText w:val="•"/>
      <w:lvlJc w:val="left"/>
      <w:pPr>
        <w:ind w:left="4054" w:hanging="567"/>
      </w:pPr>
      <w:rPr>
        <w:vertAlign w:val="baseline"/>
      </w:rPr>
    </w:lvl>
    <w:lvl w:ilvl="5">
      <w:numFmt w:val="bullet"/>
      <w:lvlText w:val="•"/>
      <w:lvlJc w:val="left"/>
      <w:pPr>
        <w:ind w:left="5039" w:hanging="567"/>
      </w:pPr>
      <w:rPr>
        <w:vertAlign w:val="baseline"/>
      </w:rPr>
    </w:lvl>
    <w:lvl w:ilvl="6">
      <w:numFmt w:val="bullet"/>
      <w:lvlText w:val="•"/>
      <w:lvlJc w:val="left"/>
      <w:pPr>
        <w:ind w:left="6023" w:hanging="567"/>
      </w:pPr>
      <w:rPr>
        <w:vertAlign w:val="baseline"/>
      </w:rPr>
    </w:lvl>
    <w:lvl w:ilvl="7">
      <w:numFmt w:val="bullet"/>
      <w:lvlText w:val="•"/>
      <w:lvlJc w:val="left"/>
      <w:pPr>
        <w:ind w:left="7007" w:hanging="567"/>
      </w:pPr>
      <w:rPr>
        <w:vertAlign w:val="baseline"/>
      </w:rPr>
    </w:lvl>
    <w:lvl w:ilvl="8">
      <w:numFmt w:val="bullet"/>
      <w:lvlText w:val="•"/>
      <w:lvlJc w:val="left"/>
      <w:pPr>
        <w:ind w:left="7991" w:hanging="567"/>
      </w:pPr>
      <w:rPr>
        <w:vertAlign w:val="baseline"/>
      </w:rPr>
    </w:lvl>
  </w:abstractNum>
  <w:abstractNum w:abstractNumId="10" w15:restartNumberingAfterBreak="0">
    <w:nsid w:val="23871896"/>
    <w:multiLevelType w:val="multilevel"/>
    <w:tmpl w:val="C310B2FE"/>
    <w:lvl w:ilvl="0">
      <w:start w:val="4"/>
      <w:numFmt w:val="decimal"/>
      <w:pStyle w:val="Sraassunumeriais21"/>
      <w:lvlText w:val="%1"/>
      <w:lvlJc w:val="left"/>
      <w:pPr>
        <w:ind w:left="118" w:hanging="401"/>
      </w:pPr>
      <w:rPr>
        <w:vertAlign w:val="baseline"/>
      </w:rPr>
    </w:lvl>
    <w:lvl w:ilvl="1">
      <w:start w:val="1"/>
      <w:numFmt w:val="decimal"/>
      <w:lvlText w:val="%1.%2"/>
      <w:lvlJc w:val="left"/>
      <w:pPr>
        <w:ind w:left="118" w:hanging="401"/>
      </w:pPr>
      <w:rPr>
        <w:rFonts w:ascii="Times New Roman" w:eastAsia="Times New Roman" w:hAnsi="Times New Roman" w:cs="Times New Roman"/>
        <w:b w:val="0"/>
        <w:sz w:val="21"/>
        <w:szCs w:val="21"/>
        <w:vertAlign w:val="baseline"/>
      </w:rPr>
    </w:lvl>
    <w:lvl w:ilvl="2">
      <w:start w:val="1"/>
      <w:numFmt w:val="decimal"/>
      <w:lvlText w:val="%1.%2.%3."/>
      <w:lvlJc w:val="left"/>
      <w:pPr>
        <w:ind w:left="118" w:hanging="696"/>
      </w:pPr>
      <w:rPr>
        <w:rFonts w:ascii="Times New Roman" w:eastAsia="Times New Roman" w:hAnsi="Times New Roman" w:cs="Times New Roman"/>
        <w:b w:val="0"/>
        <w:sz w:val="21"/>
        <w:szCs w:val="21"/>
        <w:vertAlign w:val="baseline"/>
      </w:rPr>
    </w:lvl>
    <w:lvl w:ilvl="3">
      <w:numFmt w:val="bullet"/>
      <w:lvlText w:val="•"/>
      <w:lvlJc w:val="left"/>
      <w:pPr>
        <w:ind w:left="3070" w:hanging="696"/>
      </w:pPr>
      <w:rPr>
        <w:vertAlign w:val="baseline"/>
      </w:rPr>
    </w:lvl>
    <w:lvl w:ilvl="4">
      <w:numFmt w:val="bullet"/>
      <w:lvlText w:val="•"/>
      <w:lvlJc w:val="left"/>
      <w:pPr>
        <w:ind w:left="4054" w:hanging="696"/>
      </w:pPr>
      <w:rPr>
        <w:vertAlign w:val="baseline"/>
      </w:rPr>
    </w:lvl>
    <w:lvl w:ilvl="5">
      <w:numFmt w:val="bullet"/>
      <w:lvlText w:val="•"/>
      <w:lvlJc w:val="left"/>
      <w:pPr>
        <w:ind w:left="5039" w:hanging="696"/>
      </w:pPr>
      <w:rPr>
        <w:vertAlign w:val="baseline"/>
      </w:rPr>
    </w:lvl>
    <w:lvl w:ilvl="6">
      <w:numFmt w:val="bullet"/>
      <w:lvlText w:val="•"/>
      <w:lvlJc w:val="left"/>
      <w:pPr>
        <w:ind w:left="6023" w:hanging="696"/>
      </w:pPr>
      <w:rPr>
        <w:vertAlign w:val="baseline"/>
      </w:rPr>
    </w:lvl>
    <w:lvl w:ilvl="7">
      <w:numFmt w:val="bullet"/>
      <w:lvlText w:val="•"/>
      <w:lvlJc w:val="left"/>
      <w:pPr>
        <w:ind w:left="7007" w:hanging="696"/>
      </w:pPr>
      <w:rPr>
        <w:vertAlign w:val="baseline"/>
      </w:rPr>
    </w:lvl>
    <w:lvl w:ilvl="8">
      <w:numFmt w:val="bullet"/>
      <w:lvlText w:val="•"/>
      <w:lvlJc w:val="left"/>
      <w:pPr>
        <w:ind w:left="7991" w:hanging="696"/>
      </w:pPr>
      <w:rPr>
        <w:vertAlign w:val="baseline"/>
      </w:rPr>
    </w:lvl>
  </w:abstractNum>
  <w:abstractNum w:abstractNumId="11" w15:restartNumberingAfterBreak="0">
    <w:nsid w:val="253F2AF9"/>
    <w:multiLevelType w:val="multilevel"/>
    <w:tmpl w:val="E416E2AA"/>
    <w:lvl w:ilvl="0">
      <w:start w:val="1"/>
      <w:numFmt w:val="decimal"/>
      <w:pStyle w:val="Sraassunumeriais41"/>
      <w:lvlText w:val="%1."/>
      <w:lvlJc w:val="left"/>
      <w:pPr>
        <w:ind w:left="366" w:hanging="360"/>
      </w:pPr>
      <w:rPr>
        <w:vertAlign w:val="baseline"/>
      </w:rPr>
    </w:lvl>
    <w:lvl w:ilvl="1">
      <w:start w:val="1"/>
      <w:numFmt w:val="decimal"/>
      <w:lvlText w:val="%1.%2"/>
      <w:lvlJc w:val="left"/>
      <w:pPr>
        <w:ind w:left="3552" w:hanging="432"/>
      </w:pPr>
      <w:rPr>
        <w:b w:val="0"/>
        <w:bCs w:val="0"/>
        <w:color w:val="000000" w:themeColor="text1"/>
        <w:sz w:val="22"/>
        <w:szCs w:val="22"/>
        <w:vertAlign w:val="baseline"/>
      </w:rPr>
    </w:lvl>
    <w:lvl w:ilvl="2">
      <w:start w:val="1"/>
      <w:numFmt w:val="decimal"/>
      <w:lvlText w:val="%1.%2.%3."/>
      <w:lvlJc w:val="left"/>
      <w:pPr>
        <w:ind w:left="1230" w:hanging="504"/>
      </w:pPr>
      <w:rPr>
        <w:i w:val="0"/>
        <w:vertAlign w:val="baseline"/>
      </w:rPr>
    </w:lvl>
    <w:lvl w:ilvl="3">
      <w:start w:val="1"/>
      <w:numFmt w:val="decimal"/>
      <w:lvlText w:val="%1.%2.%3.%4."/>
      <w:lvlJc w:val="left"/>
      <w:pPr>
        <w:ind w:left="1734" w:hanging="647"/>
      </w:pPr>
      <w:rPr>
        <w:vertAlign w:val="baseline"/>
      </w:rPr>
    </w:lvl>
    <w:lvl w:ilvl="4">
      <w:start w:val="1"/>
      <w:numFmt w:val="decimal"/>
      <w:lvlText w:val="%1.%2.%3.%4.%5."/>
      <w:lvlJc w:val="left"/>
      <w:pPr>
        <w:ind w:left="2238" w:hanging="792"/>
      </w:pPr>
      <w:rPr>
        <w:vertAlign w:val="baseline"/>
      </w:rPr>
    </w:lvl>
    <w:lvl w:ilvl="5">
      <w:start w:val="1"/>
      <w:numFmt w:val="decimal"/>
      <w:lvlText w:val="%1.%2.%3.%4.%5.%6."/>
      <w:lvlJc w:val="left"/>
      <w:pPr>
        <w:ind w:left="2742" w:hanging="935"/>
      </w:pPr>
      <w:rPr>
        <w:vertAlign w:val="baseline"/>
      </w:rPr>
    </w:lvl>
    <w:lvl w:ilvl="6">
      <w:start w:val="1"/>
      <w:numFmt w:val="decimal"/>
      <w:lvlText w:val="%1.%2.%3.%4.%5.%6.%7."/>
      <w:lvlJc w:val="left"/>
      <w:pPr>
        <w:ind w:left="3246" w:hanging="1080"/>
      </w:pPr>
      <w:rPr>
        <w:vertAlign w:val="baseline"/>
      </w:rPr>
    </w:lvl>
    <w:lvl w:ilvl="7">
      <w:start w:val="1"/>
      <w:numFmt w:val="decimal"/>
      <w:lvlText w:val="%1.%2.%3.%4.%5.%6.%7.%8."/>
      <w:lvlJc w:val="left"/>
      <w:pPr>
        <w:ind w:left="3750" w:hanging="1224"/>
      </w:pPr>
      <w:rPr>
        <w:vertAlign w:val="baseline"/>
      </w:rPr>
    </w:lvl>
    <w:lvl w:ilvl="8">
      <w:start w:val="1"/>
      <w:numFmt w:val="decimal"/>
      <w:lvlText w:val="%1.%2.%3.%4.%5.%6.%7.%8.%9."/>
      <w:lvlJc w:val="left"/>
      <w:pPr>
        <w:ind w:left="4326" w:hanging="1440"/>
      </w:pPr>
      <w:rPr>
        <w:vertAlign w:val="baseline"/>
      </w:rPr>
    </w:lvl>
  </w:abstractNum>
  <w:abstractNum w:abstractNumId="12" w15:restartNumberingAfterBreak="0">
    <w:nsid w:val="26540DFC"/>
    <w:multiLevelType w:val="multilevel"/>
    <w:tmpl w:val="F0D474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650" w:hanging="570"/>
      </w:pPr>
      <w:rPr>
        <w:rFonts w:ascii="Trebuchet MS" w:eastAsia="Times New Roman" w:hAnsi="Trebuchet M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5C0BA3"/>
    <w:multiLevelType w:val="multilevel"/>
    <w:tmpl w:val="F1CCDC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umeracija"/>
      <w:lvlText w:val="%1.%2.%3."/>
      <w:lvlJc w:val="left"/>
      <w:pPr>
        <w:ind w:left="720" w:hanging="720"/>
      </w:pPr>
      <w:rPr>
        <w:rFonts w:hint="default"/>
        <w:sz w:val="22"/>
        <w:szCs w:val="22"/>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613D84"/>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D05005"/>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313937"/>
    <w:multiLevelType w:val="multilevel"/>
    <w:tmpl w:val="A73AE30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D6C171A"/>
    <w:multiLevelType w:val="multilevel"/>
    <w:tmpl w:val="FEDE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80165B"/>
    <w:multiLevelType w:val="multilevel"/>
    <w:tmpl w:val="972E264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502"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F749EC"/>
    <w:multiLevelType w:val="multilevel"/>
    <w:tmpl w:val="6DBAE104"/>
    <w:lvl w:ilvl="0">
      <w:start w:val="1"/>
      <w:numFmt w:val="decimal"/>
      <w:pStyle w:val="Sraassuenkleliais31"/>
      <w:lvlText w:val="%1."/>
      <w:lvlJc w:val="left"/>
      <w:pPr>
        <w:ind w:left="360" w:hanging="360"/>
      </w:pPr>
      <w:rPr>
        <w:b/>
        <w:vertAlign w:val="baseline"/>
      </w:rPr>
    </w:lvl>
    <w:lvl w:ilvl="1">
      <w:start w:val="1"/>
      <w:numFmt w:val="decimal"/>
      <w:lvlText w:val="%1.%2"/>
      <w:lvlJc w:val="left"/>
      <w:pPr>
        <w:ind w:left="1000" w:hanging="432"/>
      </w:pPr>
      <w:rPr>
        <w:b w:val="0"/>
        <w:i w:val="0"/>
        <w:strike w:val="0"/>
        <w:vertAlign w:val="baseline"/>
      </w:rPr>
    </w:lvl>
    <w:lvl w:ilvl="2">
      <w:start w:val="1"/>
      <w:numFmt w:val="decimal"/>
      <w:lvlText w:val="%1.%2.%3."/>
      <w:lvlJc w:val="left"/>
      <w:pPr>
        <w:ind w:left="1224" w:hanging="504"/>
      </w:pPr>
      <w:rPr>
        <w:i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0" w15:restartNumberingAfterBreak="0">
    <w:nsid w:val="42B678ED"/>
    <w:multiLevelType w:val="multilevel"/>
    <w:tmpl w:val="F468C364"/>
    <w:lvl w:ilvl="0">
      <w:start w:val="7"/>
      <w:numFmt w:val="decimal"/>
      <w:pStyle w:val="Normal-Numbering"/>
      <w:lvlText w:val="%1"/>
      <w:lvlJc w:val="left"/>
      <w:pPr>
        <w:ind w:left="1118" w:hanging="435"/>
      </w:pPr>
      <w:rPr>
        <w:vertAlign w:val="baseline"/>
      </w:rPr>
    </w:lvl>
    <w:lvl w:ilvl="1">
      <w:start w:val="1"/>
      <w:numFmt w:val="decimal"/>
      <w:lvlText w:val="%1.%2"/>
      <w:lvlJc w:val="left"/>
      <w:pPr>
        <w:ind w:left="118" w:hanging="435"/>
      </w:pPr>
      <w:rPr>
        <w:rFonts w:ascii="Times New Roman" w:eastAsia="Times New Roman" w:hAnsi="Times New Roman" w:cs="Times New Roman"/>
        <w:b w:val="0"/>
        <w:sz w:val="21"/>
        <w:szCs w:val="21"/>
        <w:vertAlign w:val="baseline"/>
      </w:rPr>
    </w:lvl>
    <w:lvl w:ilvl="2">
      <w:start w:val="1"/>
      <w:numFmt w:val="decimal"/>
      <w:lvlText w:val="%1.%2.%3."/>
      <w:lvlJc w:val="left"/>
      <w:pPr>
        <w:ind w:left="118" w:hanging="874"/>
      </w:pPr>
      <w:rPr>
        <w:rFonts w:ascii="Times New Roman" w:eastAsia="Times New Roman" w:hAnsi="Times New Roman" w:cs="Times New Roman"/>
        <w:b w:val="0"/>
        <w:sz w:val="21"/>
        <w:szCs w:val="21"/>
        <w:vertAlign w:val="baseline"/>
      </w:rPr>
    </w:lvl>
    <w:lvl w:ilvl="3">
      <w:numFmt w:val="bullet"/>
      <w:lvlText w:val="•"/>
      <w:lvlJc w:val="left"/>
      <w:pPr>
        <w:ind w:left="3083" w:hanging="874"/>
      </w:pPr>
      <w:rPr>
        <w:vertAlign w:val="baseline"/>
      </w:rPr>
    </w:lvl>
    <w:lvl w:ilvl="4">
      <w:numFmt w:val="bullet"/>
      <w:lvlText w:val="•"/>
      <w:lvlJc w:val="left"/>
      <w:pPr>
        <w:ind w:left="4065" w:hanging="874"/>
      </w:pPr>
      <w:rPr>
        <w:vertAlign w:val="baseline"/>
      </w:rPr>
    </w:lvl>
    <w:lvl w:ilvl="5">
      <w:numFmt w:val="bullet"/>
      <w:lvlText w:val="•"/>
      <w:lvlJc w:val="left"/>
      <w:pPr>
        <w:ind w:left="5048" w:hanging="874"/>
      </w:pPr>
      <w:rPr>
        <w:vertAlign w:val="baseline"/>
      </w:rPr>
    </w:lvl>
    <w:lvl w:ilvl="6">
      <w:numFmt w:val="bullet"/>
      <w:lvlText w:val="•"/>
      <w:lvlJc w:val="left"/>
      <w:pPr>
        <w:ind w:left="6030" w:hanging="874"/>
      </w:pPr>
      <w:rPr>
        <w:vertAlign w:val="baseline"/>
      </w:rPr>
    </w:lvl>
    <w:lvl w:ilvl="7">
      <w:numFmt w:val="bullet"/>
      <w:lvlText w:val="•"/>
      <w:lvlJc w:val="left"/>
      <w:pPr>
        <w:ind w:left="7012" w:hanging="873"/>
      </w:pPr>
      <w:rPr>
        <w:vertAlign w:val="baseline"/>
      </w:rPr>
    </w:lvl>
    <w:lvl w:ilvl="8">
      <w:numFmt w:val="bullet"/>
      <w:lvlText w:val="•"/>
      <w:lvlJc w:val="left"/>
      <w:pPr>
        <w:ind w:left="7995" w:hanging="874"/>
      </w:pPr>
      <w:rPr>
        <w:vertAlign w:val="baseline"/>
      </w:rPr>
    </w:lvl>
  </w:abstractNum>
  <w:abstractNum w:abstractNumId="21" w15:restartNumberingAfterBreak="0">
    <w:nsid w:val="44CE482B"/>
    <w:multiLevelType w:val="multilevel"/>
    <w:tmpl w:val="DD16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31908"/>
    <w:multiLevelType w:val="multilevel"/>
    <w:tmpl w:val="F60A9D10"/>
    <w:lvl w:ilvl="0">
      <w:start w:val="3"/>
      <w:numFmt w:val="decimal"/>
      <w:pStyle w:val="Sraassuenkleliais51"/>
      <w:lvlText w:val="%1"/>
      <w:lvlJc w:val="left"/>
      <w:pPr>
        <w:ind w:left="258" w:hanging="533"/>
      </w:pPr>
      <w:rPr>
        <w:vertAlign w:val="baseline"/>
      </w:rPr>
    </w:lvl>
    <w:lvl w:ilvl="1">
      <w:start w:val="1"/>
      <w:numFmt w:val="decimal"/>
      <w:lvlText w:val="%1.%2."/>
      <w:lvlJc w:val="left"/>
      <w:pPr>
        <w:ind w:left="258" w:hanging="533"/>
      </w:pPr>
      <w:rPr>
        <w:rFonts w:ascii="Times New Roman" w:eastAsia="Times New Roman" w:hAnsi="Times New Roman" w:cs="Times New Roman"/>
        <w:b w:val="0"/>
        <w:sz w:val="21"/>
        <w:szCs w:val="21"/>
        <w:vertAlign w:val="baseline"/>
      </w:rPr>
    </w:lvl>
    <w:lvl w:ilvl="2">
      <w:numFmt w:val="bullet"/>
      <w:lvlText w:val="•"/>
      <w:lvlJc w:val="left"/>
      <w:pPr>
        <w:ind w:left="2246" w:hanging="533"/>
      </w:pPr>
      <w:rPr>
        <w:vertAlign w:val="baseline"/>
      </w:rPr>
    </w:lvl>
    <w:lvl w:ilvl="3">
      <w:numFmt w:val="bullet"/>
      <w:lvlText w:val="•"/>
      <w:lvlJc w:val="left"/>
      <w:pPr>
        <w:ind w:left="3240" w:hanging="533"/>
      </w:pPr>
      <w:rPr>
        <w:vertAlign w:val="baseline"/>
      </w:rPr>
    </w:lvl>
    <w:lvl w:ilvl="4">
      <w:numFmt w:val="bullet"/>
      <w:lvlText w:val="•"/>
      <w:lvlJc w:val="left"/>
      <w:pPr>
        <w:ind w:left="4234" w:hanging="533"/>
      </w:pPr>
      <w:rPr>
        <w:vertAlign w:val="baseline"/>
      </w:rPr>
    </w:lvl>
    <w:lvl w:ilvl="5">
      <w:numFmt w:val="bullet"/>
      <w:lvlText w:val="•"/>
      <w:lvlJc w:val="left"/>
      <w:pPr>
        <w:ind w:left="5229" w:hanging="533"/>
      </w:pPr>
      <w:rPr>
        <w:vertAlign w:val="baseline"/>
      </w:rPr>
    </w:lvl>
    <w:lvl w:ilvl="6">
      <w:numFmt w:val="bullet"/>
      <w:lvlText w:val="•"/>
      <w:lvlJc w:val="left"/>
      <w:pPr>
        <w:ind w:left="6223" w:hanging="533"/>
      </w:pPr>
      <w:rPr>
        <w:vertAlign w:val="baseline"/>
      </w:rPr>
    </w:lvl>
    <w:lvl w:ilvl="7">
      <w:numFmt w:val="bullet"/>
      <w:lvlText w:val="•"/>
      <w:lvlJc w:val="left"/>
      <w:pPr>
        <w:ind w:left="7217" w:hanging="532"/>
      </w:pPr>
      <w:rPr>
        <w:vertAlign w:val="baseline"/>
      </w:rPr>
    </w:lvl>
    <w:lvl w:ilvl="8">
      <w:numFmt w:val="bullet"/>
      <w:lvlText w:val="•"/>
      <w:lvlJc w:val="left"/>
      <w:pPr>
        <w:ind w:left="8211" w:hanging="532"/>
      </w:pPr>
      <w:rPr>
        <w:vertAlign w:val="baseline"/>
      </w:rPr>
    </w:lvl>
  </w:abstractNum>
  <w:abstractNum w:abstractNumId="23" w15:restartNumberingAfterBreak="0">
    <w:nsid w:val="5F9D4FA3"/>
    <w:multiLevelType w:val="multilevel"/>
    <w:tmpl w:val="5E58BF8C"/>
    <w:lvl w:ilvl="0">
      <w:start w:val="1"/>
      <w:numFmt w:val="decimal"/>
      <w:pStyle w:val="Sraassunumeriais51"/>
      <w:lvlText w:val="%1."/>
      <w:lvlJc w:val="left"/>
      <w:pPr>
        <w:ind w:left="1125" w:hanging="1125"/>
      </w:pPr>
      <w:rPr>
        <w:rFonts w:hint="default"/>
        <w:vertAlign w:val="baseline"/>
      </w:rPr>
    </w:lvl>
    <w:lvl w:ilvl="1">
      <w:start w:val="1"/>
      <w:numFmt w:val="decimal"/>
      <w:lvlText w:val="%1.%2."/>
      <w:lvlJc w:val="left"/>
      <w:pPr>
        <w:ind w:left="1551" w:hanging="1125"/>
      </w:pPr>
      <w:rPr>
        <w:rFonts w:hint="default"/>
        <w:vertAlign w:val="baseline"/>
      </w:rPr>
    </w:lvl>
    <w:lvl w:ilvl="2">
      <w:start w:val="1"/>
      <w:numFmt w:val="decimal"/>
      <w:lvlText w:val="%1.%2.%3."/>
      <w:lvlJc w:val="left"/>
      <w:pPr>
        <w:ind w:left="2325" w:hanging="1125"/>
      </w:pPr>
      <w:rPr>
        <w:rFonts w:hint="default"/>
        <w:vertAlign w:val="baseline"/>
      </w:rPr>
    </w:lvl>
    <w:lvl w:ilvl="3">
      <w:start w:val="1"/>
      <w:numFmt w:val="decimal"/>
      <w:lvlText w:val="%1.%2.%3.%4."/>
      <w:lvlJc w:val="left"/>
      <w:pPr>
        <w:ind w:left="2925" w:hanging="1125"/>
      </w:pPr>
      <w:rPr>
        <w:rFonts w:hint="default"/>
        <w:vertAlign w:val="baseline"/>
      </w:rPr>
    </w:lvl>
    <w:lvl w:ilvl="4">
      <w:start w:val="1"/>
      <w:numFmt w:val="decimal"/>
      <w:lvlText w:val="%1.%2.%3.%4.%5."/>
      <w:lvlJc w:val="left"/>
      <w:pPr>
        <w:ind w:left="3525" w:hanging="1125"/>
      </w:pPr>
      <w:rPr>
        <w:rFonts w:hint="default"/>
        <w:vertAlign w:val="baseline"/>
      </w:rPr>
    </w:lvl>
    <w:lvl w:ilvl="5">
      <w:start w:val="1"/>
      <w:numFmt w:val="decimal"/>
      <w:lvlText w:val="%1.%2.%3.%4.%5.%6."/>
      <w:lvlJc w:val="left"/>
      <w:pPr>
        <w:ind w:left="4125" w:hanging="1125"/>
      </w:pPr>
      <w:rPr>
        <w:rFonts w:hint="default"/>
        <w:vertAlign w:val="baseline"/>
      </w:rPr>
    </w:lvl>
    <w:lvl w:ilvl="6">
      <w:start w:val="1"/>
      <w:numFmt w:val="decimal"/>
      <w:lvlText w:val="%1.%2.%3.%4.%5.%6.%7."/>
      <w:lvlJc w:val="left"/>
      <w:pPr>
        <w:ind w:left="5040" w:hanging="1440"/>
      </w:pPr>
      <w:rPr>
        <w:rFonts w:hint="default"/>
        <w:vertAlign w:val="baseline"/>
      </w:rPr>
    </w:lvl>
    <w:lvl w:ilvl="7">
      <w:start w:val="1"/>
      <w:numFmt w:val="decimal"/>
      <w:lvlText w:val="%1.%2.%3.%4.%5.%6.%7.%8."/>
      <w:lvlJc w:val="left"/>
      <w:pPr>
        <w:ind w:left="5640" w:hanging="1440"/>
      </w:pPr>
      <w:rPr>
        <w:rFonts w:hint="default"/>
        <w:vertAlign w:val="baseline"/>
      </w:rPr>
    </w:lvl>
    <w:lvl w:ilvl="8">
      <w:start w:val="1"/>
      <w:numFmt w:val="decimal"/>
      <w:lvlText w:val="%1.%2.%3.%4.%5.%6.%7.%8.%9."/>
      <w:lvlJc w:val="left"/>
      <w:pPr>
        <w:ind w:left="6600" w:hanging="1800"/>
      </w:pPr>
      <w:rPr>
        <w:rFonts w:hint="default"/>
        <w:vertAlign w:val="baseline"/>
      </w:rPr>
    </w:lvl>
  </w:abstractNum>
  <w:abstractNum w:abstractNumId="24" w15:restartNumberingAfterBreak="0">
    <w:nsid w:val="5FC267B6"/>
    <w:multiLevelType w:val="multilevel"/>
    <w:tmpl w:val="037267B2"/>
    <w:lvl w:ilvl="0">
      <w:start w:val="6"/>
      <w:numFmt w:val="decimal"/>
      <w:pStyle w:val="Normal-Bullet"/>
      <w:lvlText w:val="%1"/>
      <w:lvlJc w:val="left"/>
      <w:pPr>
        <w:ind w:left="118" w:hanging="588"/>
      </w:pPr>
      <w:rPr>
        <w:vertAlign w:val="baseline"/>
      </w:rPr>
    </w:lvl>
    <w:lvl w:ilvl="1">
      <w:start w:val="1"/>
      <w:numFmt w:val="decimal"/>
      <w:lvlText w:val="%1.%2"/>
      <w:lvlJc w:val="left"/>
      <w:pPr>
        <w:ind w:left="118" w:hanging="588"/>
      </w:pPr>
      <w:rPr>
        <w:rFonts w:ascii="Times New Roman" w:eastAsia="Times New Roman" w:hAnsi="Times New Roman" w:cs="Times New Roman"/>
        <w:b w:val="0"/>
        <w:sz w:val="21"/>
        <w:szCs w:val="21"/>
        <w:vertAlign w:val="baseline"/>
      </w:rPr>
    </w:lvl>
    <w:lvl w:ilvl="2">
      <w:start w:val="1"/>
      <w:numFmt w:val="decimal"/>
      <w:lvlText w:val="%1.%2.%3."/>
      <w:lvlJc w:val="left"/>
      <w:pPr>
        <w:ind w:left="118" w:hanging="934"/>
      </w:pPr>
      <w:rPr>
        <w:rFonts w:ascii="Times New Roman" w:eastAsia="Times New Roman" w:hAnsi="Times New Roman" w:cs="Times New Roman"/>
        <w:b w:val="0"/>
        <w:sz w:val="21"/>
        <w:szCs w:val="21"/>
        <w:vertAlign w:val="baseline"/>
      </w:rPr>
    </w:lvl>
    <w:lvl w:ilvl="3">
      <w:numFmt w:val="bullet"/>
      <w:lvlText w:val="•"/>
      <w:lvlJc w:val="left"/>
      <w:pPr>
        <w:ind w:left="3070" w:hanging="934"/>
      </w:pPr>
      <w:rPr>
        <w:vertAlign w:val="baseline"/>
      </w:rPr>
    </w:lvl>
    <w:lvl w:ilvl="4">
      <w:numFmt w:val="bullet"/>
      <w:lvlText w:val="•"/>
      <w:lvlJc w:val="left"/>
      <w:pPr>
        <w:ind w:left="4054" w:hanging="934"/>
      </w:pPr>
      <w:rPr>
        <w:vertAlign w:val="baseline"/>
      </w:rPr>
    </w:lvl>
    <w:lvl w:ilvl="5">
      <w:numFmt w:val="bullet"/>
      <w:lvlText w:val="•"/>
      <w:lvlJc w:val="left"/>
      <w:pPr>
        <w:ind w:left="5039" w:hanging="934"/>
      </w:pPr>
      <w:rPr>
        <w:vertAlign w:val="baseline"/>
      </w:rPr>
    </w:lvl>
    <w:lvl w:ilvl="6">
      <w:numFmt w:val="bullet"/>
      <w:lvlText w:val="•"/>
      <w:lvlJc w:val="left"/>
      <w:pPr>
        <w:ind w:left="6023" w:hanging="934"/>
      </w:pPr>
      <w:rPr>
        <w:vertAlign w:val="baseline"/>
      </w:rPr>
    </w:lvl>
    <w:lvl w:ilvl="7">
      <w:numFmt w:val="bullet"/>
      <w:lvlText w:val="•"/>
      <w:lvlJc w:val="left"/>
      <w:pPr>
        <w:ind w:left="7007" w:hanging="933"/>
      </w:pPr>
      <w:rPr>
        <w:vertAlign w:val="baseline"/>
      </w:rPr>
    </w:lvl>
    <w:lvl w:ilvl="8">
      <w:numFmt w:val="bullet"/>
      <w:lvlText w:val="•"/>
      <w:lvlJc w:val="left"/>
      <w:pPr>
        <w:ind w:left="7991" w:hanging="934"/>
      </w:pPr>
      <w:rPr>
        <w:vertAlign w:val="baseline"/>
      </w:rPr>
    </w:lvl>
  </w:abstractNum>
  <w:abstractNum w:abstractNumId="25" w15:restartNumberingAfterBreak="0">
    <w:nsid w:val="62BD3396"/>
    <w:multiLevelType w:val="multilevel"/>
    <w:tmpl w:val="19808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10623D"/>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583118E"/>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3053"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452C7D"/>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288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B01045"/>
    <w:multiLevelType w:val="multilevel"/>
    <w:tmpl w:val="42B8F1F2"/>
    <w:lvl w:ilvl="0">
      <w:start w:val="1"/>
      <w:numFmt w:val="decimal"/>
      <w:pStyle w:val="AntratTS1"/>
      <w:lvlText w:val="%1."/>
      <w:lvlJc w:val="left"/>
      <w:pPr>
        <w:ind w:left="360" w:hanging="360"/>
      </w:pPr>
      <w:rPr>
        <w:rFonts w:hint="default"/>
        <w:b/>
        <w:vertAlign w:val="baseline"/>
      </w:rPr>
    </w:lvl>
    <w:lvl w:ilvl="1">
      <w:start w:val="1"/>
      <w:numFmt w:val="decimal"/>
      <w:lvlText w:val="%1.%2"/>
      <w:lvlJc w:val="left"/>
      <w:pPr>
        <w:ind w:left="1000" w:hanging="432"/>
      </w:pPr>
      <w:rPr>
        <w:rFonts w:hint="default"/>
        <w:b w:val="0"/>
        <w:i w:val="0"/>
        <w:strike w:val="0"/>
        <w:vertAlign w:val="baseline"/>
      </w:rPr>
    </w:lvl>
    <w:lvl w:ilvl="2">
      <w:start w:val="1"/>
      <w:numFmt w:val="decimal"/>
      <w:lvlText w:val="%1.%2.%3."/>
      <w:lvlJc w:val="left"/>
      <w:pPr>
        <w:ind w:left="1224" w:hanging="504"/>
      </w:pPr>
      <w:rPr>
        <w:rFonts w:hint="default"/>
        <w:i w:val="0"/>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0" w15:restartNumberingAfterBreak="0">
    <w:nsid w:val="6A481586"/>
    <w:multiLevelType w:val="hybridMultilevel"/>
    <w:tmpl w:val="469C5C5A"/>
    <w:lvl w:ilvl="0" w:tplc="3C285A60">
      <w:start w:val="1"/>
      <w:numFmt w:val="decimal"/>
      <w:pStyle w:val="Bibliografija1"/>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1" w15:restartNumberingAfterBreak="0">
    <w:nsid w:val="70E84714"/>
    <w:multiLevelType w:val="multilevel"/>
    <w:tmpl w:val="B8029CEA"/>
    <w:styleLink w:val="EBullets"/>
    <w:lvl w:ilvl="0">
      <w:start w:val="1"/>
      <w:numFmt w:val="bullet"/>
      <w:pStyle w:val="Elsisbullet1lygis"/>
      <w:lvlText w:val=""/>
      <w:lvlJc w:val="left"/>
      <w:pPr>
        <w:tabs>
          <w:tab w:val="num" w:pos="284"/>
        </w:tabs>
        <w:ind w:left="284" w:firstLine="0"/>
      </w:pPr>
      <w:rPr>
        <w:rFonts w:ascii="Symbol" w:hAnsi="Symbol" w:hint="default"/>
        <w:color w:val="auto"/>
      </w:rPr>
    </w:lvl>
    <w:lvl w:ilvl="1">
      <w:start w:val="1"/>
      <w:numFmt w:val="bullet"/>
      <w:pStyle w:val="Elsisbullet2lygis"/>
      <w:lvlText w:val="•"/>
      <w:lvlJc w:val="left"/>
      <w:pPr>
        <w:tabs>
          <w:tab w:val="num" w:pos="851"/>
        </w:tabs>
        <w:ind w:left="568" w:firstLine="0"/>
      </w:pPr>
      <w:rPr>
        <w:rFonts w:ascii="Arial" w:hAnsi="Arial" w:cs="Times New Roman" w:hint="default"/>
      </w:rPr>
    </w:lvl>
    <w:lvl w:ilvl="2">
      <w:start w:val="1"/>
      <w:numFmt w:val="bullet"/>
      <w:pStyle w:val="Elsisbullet3lygis"/>
      <w:lvlText w:val="o"/>
      <w:lvlJc w:val="left"/>
      <w:pPr>
        <w:tabs>
          <w:tab w:val="num" w:pos="1135"/>
        </w:tabs>
        <w:ind w:left="852" w:firstLine="0"/>
      </w:pPr>
      <w:rPr>
        <w:rFonts w:ascii="Arial" w:hAnsi="Arial" w:cs="Times New Roman" w:hint="default"/>
        <w:sz w:val="14"/>
      </w:rPr>
    </w:lvl>
    <w:lvl w:ilvl="3">
      <w:start w:val="1"/>
      <w:numFmt w:val="bullet"/>
      <w:lvlText w:val=""/>
      <w:lvlJc w:val="left"/>
      <w:pPr>
        <w:tabs>
          <w:tab w:val="num" w:pos="1419"/>
        </w:tabs>
        <w:ind w:left="1136" w:firstLine="0"/>
      </w:pPr>
      <w:rPr>
        <w:rFonts w:ascii="Symbol" w:hAnsi="Symbol" w:hint="default"/>
        <w:color w:val="auto"/>
      </w:rPr>
    </w:lvl>
    <w:lvl w:ilvl="4">
      <w:start w:val="1"/>
      <w:numFmt w:val="bullet"/>
      <w:lvlText w:val="•"/>
      <w:lvlJc w:val="left"/>
      <w:pPr>
        <w:tabs>
          <w:tab w:val="num" w:pos="1703"/>
        </w:tabs>
        <w:ind w:left="1420" w:firstLine="0"/>
      </w:pPr>
      <w:rPr>
        <w:rFonts w:ascii="Arial" w:hAnsi="Arial" w:cs="Times New Roman" w:hint="default"/>
      </w:rPr>
    </w:lvl>
    <w:lvl w:ilvl="5">
      <w:start w:val="1"/>
      <w:numFmt w:val="lowerRoman"/>
      <w:lvlText w:val="(%6)"/>
      <w:lvlJc w:val="left"/>
      <w:pPr>
        <w:tabs>
          <w:tab w:val="num" w:pos="1987"/>
        </w:tabs>
        <w:ind w:left="1704" w:firstLine="0"/>
      </w:pPr>
    </w:lvl>
    <w:lvl w:ilvl="6">
      <w:start w:val="1"/>
      <w:numFmt w:val="decimal"/>
      <w:lvlText w:val="%7."/>
      <w:lvlJc w:val="left"/>
      <w:pPr>
        <w:tabs>
          <w:tab w:val="num" w:pos="850"/>
        </w:tabs>
        <w:ind w:left="567" w:firstLine="0"/>
      </w:pPr>
    </w:lvl>
    <w:lvl w:ilvl="7">
      <w:start w:val="1"/>
      <w:numFmt w:val="lowerLetter"/>
      <w:lvlText w:val="%8."/>
      <w:lvlJc w:val="left"/>
      <w:pPr>
        <w:tabs>
          <w:tab w:val="num" w:pos="2555"/>
        </w:tabs>
        <w:ind w:left="2272" w:firstLine="0"/>
      </w:pPr>
    </w:lvl>
    <w:lvl w:ilvl="8">
      <w:start w:val="1"/>
      <w:numFmt w:val="lowerRoman"/>
      <w:lvlText w:val="%9."/>
      <w:lvlJc w:val="left"/>
      <w:pPr>
        <w:tabs>
          <w:tab w:val="num" w:pos="2839"/>
        </w:tabs>
        <w:ind w:left="2556" w:firstLine="0"/>
      </w:pPr>
    </w:lvl>
  </w:abstractNum>
  <w:abstractNum w:abstractNumId="32" w15:restartNumberingAfterBreak="0">
    <w:nsid w:val="74DE385E"/>
    <w:multiLevelType w:val="multilevel"/>
    <w:tmpl w:val="692C1E86"/>
    <w:lvl w:ilvl="0">
      <w:start w:val="11"/>
      <w:numFmt w:val="decimal"/>
      <w:pStyle w:val="Sraassuenkleliais21"/>
      <w:lvlText w:val="%1"/>
      <w:lvlJc w:val="left"/>
      <w:pPr>
        <w:ind w:left="118" w:hanging="627"/>
      </w:pPr>
      <w:rPr>
        <w:vertAlign w:val="baseline"/>
      </w:rPr>
    </w:lvl>
    <w:lvl w:ilvl="1">
      <w:start w:val="1"/>
      <w:numFmt w:val="decimal"/>
      <w:lvlText w:val="%1.%2"/>
      <w:lvlJc w:val="left"/>
      <w:pPr>
        <w:ind w:left="118" w:hanging="627"/>
      </w:pPr>
      <w:rPr>
        <w:rFonts w:ascii="Times New Roman" w:eastAsia="Times New Roman" w:hAnsi="Times New Roman" w:cs="Times New Roman"/>
        <w:b w:val="0"/>
        <w:sz w:val="21"/>
        <w:szCs w:val="21"/>
        <w:vertAlign w:val="baseline"/>
      </w:rPr>
    </w:lvl>
    <w:lvl w:ilvl="2">
      <w:numFmt w:val="bullet"/>
      <w:lvlText w:val="•"/>
      <w:lvlJc w:val="left"/>
      <w:pPr>
        <w:ind w:left="2086" w:hanging="627"/>
      </w:pPr>
      <w:rPr>
        <w:vertAlign w:val="baseline"/>
      </w:rPr>
    </w:lvl>
    <w:lvl w:ilvl="3">
      <w:numFmt w:val="bullet"/>
      <w:lvlText w:val="•"/>
      <w:lvlJc w:val="left"/>
      <w:pPr>
        <w:ind w:left="3070" w:hanging="627"/>
      </w:pPr>
      <w:rPr>
        <w:vertAlign w:val="baseline"/>
      </w:rPr>
    </w:lvl>
    <w:lvl w:ilvl="4">
      <w:numFmt w:val="bullet"/>
      <w:lvlText w:val="•"/>
      <w:lvlJc w:val="left"/>
      <w:pPr>
        <w:ind w:left="4054" w:hanging="627"/>
      </w:pPr>
      <w:rPr>
        <w:vertAlign w:val="baseline"/>
      </w:rPr>
    </w:lvl>
    <w:lvl w:ilvl="5">
      <w:numFmt w:val="bullet"/>
      <w:lvlText w:val="•"/>
      <w:lvlJc w:val="left"/>
      <w:pPr>
        <w:ind w:left="5039" w:hanging="627"/>
      </w:pPr>
      <w:rPr>
        <w:vertAlign w:val="baseline"/>
      </w:rPr>
    </w:lvl>
    <w:lvl w:ilvl="6">
      <w:numFmt w:val="bullet"/>
      <w:lvlText w:val="•"/>
      <w:lvlJc w:val="left"/>
      <w:pPr>
        <w:ind w:left="6023" w:hanging="627"/>
      </w:pPr>
      <w:rPr>
        <w:vertAlign w:val="baseline"/>
      </w:rPr>
    </w:lvl>
    <w:lvl w:ilvl="7">
      <w:numFmt w:val="bullet"/>
      <w:lvlText w:val="•"/>
      <w:lvlJc w:val="left"/>
      <w:pPr>
        <w:ind w:left="7007" w:hanging="627"/>
      </w:pPr>
      <w:rPr>
        <w:vertAlign w:val="baseline"/>
      </w:rPr>
    </w:lvl>
    <w:lvl w:ilvl="8">
      <w:numFmt w:val="bullet"/>
      <w:lvlText w:val="•"/>
      <w:lvlJc w:val="left"/>
      <w:pPr>
        <w:ind w:left="7991" w:hanging="627"/>
      </w:pPr>
      <w:rPr>
        <w:vertAlign w:val="baseline"/>
      </w:rPr>
    </w:lvl>
  </w:abstractNum>
  <w:abstractNum w:abstractNumId="33" w15:restartNumberingAfterBreak="0">
    <w:nsid w:val="76E92CC8"/>
    <w:multiLevelType w:val="multilevel"/>
    <w:tmpl w:val="75F0F4D6"/>
    <w:lvl w:ilvl="0">
      <w:start w:val="1"/>
      <w:numFmt w:val="decimal"/>
      <w:pStyle w:val="Tabletitle-dhealthiq"/>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87B478C"/>
    <w:multiLevelType w:val="multilevel"/>
    <w:tmpl w:val="8022FD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ind w:left="360" w:hanging="360"/>
      </w:pPr>
      <w:rPr>
        <w:rFonts w:ascii="Symbol" w:hAnsi="Symbo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97B2776"/>
    <w:multiLevelType w:val="multilevel"/>
    <w:tmpl w:val="03B6C746"/>
    <w:lvl w:ilvl="0">
      <w:start w:val="12"/>
      <w:numFmt w:val="decimal"/>
      <w:pStyle w:val="Sraassunumeriais1"/>
      <w:lvlText w:val="%1"/>
      <w:lvlJc w:val="left"/>
      <w:pPr>
        <w:ind w:left="1306" w:hanging="622"/>
      </w:pPr>
      <w:rPr>
        <w:vertAlign w:val="baseline"/>
      </w:rPr>
    </w:lvl>
    <w:lvl w:ilvl="1">
      <w:start w:val="1"/>
      <w:numFmt w:val="decimal"/>
      <w:lvlText w:val="%1.%2"/>
      <w:lvlJc w:val="left"/>
      <w:pPr>
        <w:ind w:left="1306" w:hanging="622"/>
      </w:pPr>
      <w:rPr>
        <w:rFonts w:ascii="Times New Roman" w:eastAsia="Times New Roman" w:hAnsi="Times New Roman" w:cs="Times New Roman"/>
        <w:b w:val="0"/>
        <w:sz w:val="21"/>
        <w:szCs w:val="21"/>
        <w:vertAlign w:val="baseline"/>
      </w:rPr>
    </w:lvl>
    <w:lvl w:ilvl="2">
      <w:start w:val="1"/>
      <w:numFmt w:val="decimal"/>
      <w:lvlText w:val="%3)"/>
      <w:lvlJc w:val="left"/>
      <w:pPr>
        <w:ind w:left="938" w:hanging="260"/>
      </w:pPr>
      <w:rPr>
        <w:rFonts w:ascii="Times New Roman" w:eastAsia="Times New Roman" w:hAnsi="Times New Roman" w:cs="Times New Roman"/>
        <w:b w:val="0"/>
        <w:sz w:val="21"/>
        <w:szCs w:val="21"/>
        <w:vertAlign w:val="baseline"/>
      </w:rPr>
    </w:lvl>
    <w:lvl w:ilvl="3">
      <w:numFmt w:val="bullet"/>
      <w:lvlText w:val="•"/>
      <w:lvlJc w:val="left"/>
      <w:pPr>
        <w:ind w:left="3229" w:hanging="260"/>
      </w:pPr>
      <w:rPr>
        <w:vertAlign w:val="baseline"/>
      </w:rPr>
    </w:lvl>
    <w:lvl w:ilvl="4">
      <w:numFmt w:val="bullet"/>
      <w:lvlText w:val="•"/>
      <w:lvlJc w:val="left"/>
      <w:pPr>
        <w:ind w:left="4190" w:hanging="260"/>
      </w:pPr>
      <w:rPr>
        <w:vertAlign w:val="baseline"/>
      </w:rPr>
    </w:lvl>
    <w:lvl w:ilvl="5">
      <w:numFmt w:val="bullet"/>
      <w:lvlText w:val="•"/>
      <w:lvlJc w:val="left"/>
      <w:pPr>
        <w:ind w:left="5152" w:hanging="260"/>
      </w:pPr>
      <w:rPr>
        <w:vertAlign w:val="baseline"/>
      </w:rPr>
    </w:lvl>
    <w:lvl w:ilvl="6">
      <w:numFmt w:val="bullet"/>
      <w:lvlText w:val="•"/>
      <w:lvlJc w:val="left"/>
      <w:pPr>
        <w:ind w:left="6113" w:hanging="260"/>
      </w:pPr>
      <w:rPr>
        <w:vertAlign w:val="baseline"/>
      </w:rPr>
    </w:lvl>
    <w:lvl w:ilvl="7">
      <w:numFmt w:val="bullet"/>
      <w:lvlText w:val="•"/>
      <w:lvlJc w:val="left"/>
      <w:pPr>
        <w:ind w:left="7075" w:hanging="260"/>
      </w:pPr>
      <w:rPr>
        <w:vertAlign w:val="baseline"/>
      </w:rPr>
    </w:lvl>
    <w:lvl w:ilvl="8">
      <w:numFmt w:val="bullet"/>
      <w:lvlText w:val="•"/>
      <w:lvlJc w:val="left"/>
      <w:pPr>
        <w:ind w:left="8036" w:hanging="260"/>
      </w:pPr>
      <w:rPr>
        <w:vertAlign w:val="baseline"/>
      </w:rPr>
    </w:lvl>
  </w:abstractNum>
  <w:abstractNum w:abstractNumId="36" w15:restartNumberingAfterBreak="0">
    <w:nsid w:val="7A06061C"/>
    <w:multiLevelType w:val="hybridMultilevel"/>
    <w:tmpl w:val="3B1E526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7" w15:restartNumberingAfterBreak="0">
    <w:nsid w:val="7D696AA1"/>
    <w:multiLevelType w:val="multilevel"/>
    <w:tmpl w:val="132A990C"/>
    <w:lvl w:ilvl="0">
      <w:start w:val="1"/>
      <w:numFmt w:val="decimal"/>
      <w:lvlText w:val="%1."/>
      <w:lvlJc w:val="left"/>
      <w:pPr>
        <w:ind w:left="360" w:hanging="360"/>
      </w:pPr>
      <w:rPr>
        <w:b/>
        <w:color w:val="auto"/>
      </w:rPr>
    </w:lvl>
    <w:lvl w:ilvl="1">
      <w:start w:val="1"/>
      <w:numFmt w:val="decimal"/>
      <w:lvlText w:val="%1.%2."/>
      <w:lvlJc w:val="left"/>
      <w:pPr>
        <w:ind w:left="432" w:hanging="432"/>
      </w:pPr>
      <w:rPr>
        <w:b/>
        <w:i w:val="0"/>
        <w:iCs/>
        <w:color w:val="auto"/>
        <w:sz w:val="22"/>
        <w:szCs w:val="22"/>
      </w:rPr>
    </w:lvl>
    <w:lvl w:ilvl="2">
      <w:start w:val="1"/>
      <w:numFmt w:val="decimal"/>
      <w:lvlText w:val="%1.%2.%3."/>
      <w:lvlJc w:val="left"/>
      <w:pPr>
        <w:ind w:left="6033" w:hanging="504"/>
      </w:pPr>
      <w:rPr>
        <w:b/>
        <w:bCs w:val="0"/>
        <w:i w:val="0"/>
        <w:i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35941">
    <w:abstractNumId w:val="5"/>
  </w:num>
  <w:num w:numId="2" w16cid:durableId="1892570520">
    <w:abstractNumId w:val="33"/>
  </w:num>
  <w:num w:numId="3" w16cid:durableId="361170779">
    <w:abstractNumId w:val="3"/>
  </w:num>
  <w:num w:numId="4" w16cid:durableId="153958370">
    <w:abstractNumId w:val="29"/>
  </w:num>
  <w:num w:numId="5" w16cid:durableId="1933246819">
    <w:abstractNumId w:val="9"/>
  </w:num>
  <w:num w:numId="6" w16cid:durableId="1157500439">
    <w:abstractNumId w:val="32"/>
  </w:num>
  <w:num w:numId="7" w16cid:durableId="1596016421">
    <w:abstractNumId w:val="19"/>
  </w:num>
  <w:num w:numId="8" w16cid:durableId="384375890">
    <w:abstractNumId w:val="2"/>
  </w:num>
  <w:num w:numId="9" w16cid:durableId="1963921914">
    <w:abstractNumId w:val="22"/>
  </w:num>
  <w:num w:numId="10" w16cid:durableId="523519333">
    <w:abstractNumId w:val="35"/>
  </w:num>
  <w:num w:numId="11" w16cid:durableId="1131676700">
    <w:abstractNumId w:val="10"/>
  </w:num>
  <w:num w:numId="12" w16cid:durableId="1683970630">
    <w:abstractNumId w:val="7"/>
  </w:num>
  <w:num w:numId="13" w16cid:durableId="1089159423">
    <w:abstractNumId w:val="11"/>
  </w:num>
  <w:num w:numId="14" w16cid:durableId="1623686610">
    <w:abstractNumId w:val="24"/>
  </w:num>
  <w:num w:numId="15" w16cid:durableId="659965251">
    <w:abstractNumId w:val="20"/>
  </w:num>
  <w:num w:numId="16" w16cid:durableId="1086851560">
    <w:abstractNumId w:val="6"/>
  </w:num>
  <w:num w:numId="17" w16cid:durableId="524245366">
    <w:abstractNumId w:val="30"/>
  </w:num>
  <w:num w:numId="18" w16cid:durableId="428279111">
    <w:abstractNumId w:val="31"/>
  </w:num>
  <w:num w:numId="19" w16cid:durableId="406878397">
    <w:abstractNumId w:val="21"/>
  </w:num>
  <w:num w:numId="20" w16cid:durableId="1778284956">
    <w:abstractNumId w:val="4"/>
  </w:num>
  <w:num w:numId="21" w16cid:durableId="986204097">
    <w:abstractNumId w:val="8"/>
  </w:num>
  <w:num w:numId="22" w16cid:durableId="930697425">
    <w:abstractNumId w:val="25"/>
  </w:num>
  <w:num w:numId="23" w16cid:durableId="1798639684">
    <w:abstractNumId w:val="0"/>
  </w:num>
  <w:num w:numId="24" w16cid:durableId="851148364">
    <w:abstractNumId w:val="1"/>
  </w:num>
  <w:num w:numId="25" w16cid:durableId="717903056">
    <w:abstractNumId w:val="26"/>
  </w:num>
  <w:num w:numId="26" w16cid:durableId="446970634">
    <w:abstractNumId w:val="15"/>
  </w:num>
  <w:num w:numId="27" w16cid:durableId="18246300">
    <w:abstractNumId w:val="14"/>
  </w:num>
  <w:num w:numId="28" w16cid:durableId="758216110">
    <w:abstractNumId w:val="34"/>
  </w:num>
  <w:num w:numId="29" w16cid:durableId="1847014491">
    <w:abstractNumId w:val="18"/>
  </w:num>
  <w:num w:numId="30" w16cid:durableId="1198276871">
    <w:abstractNumId w:val="27"/>
  </w:num>
  <w:num w:numId="31" w16cid:durableId="1424954604">
    <w:abstractNumId w:val="28"/>
  </w:num>
  <w:num w:numId="32" w16cid:durableId="461339757">
    <w:abstractNumId w:val="13"/>
  </w:num>
  <w:num w:numId="33" w16cid:durableId="18972521">
    <w:abstractNumId w:val="12"/>
  </w:num>
  <w:num w:numId="34" w16cid:durableId="60250498">
    <w:abstractNumId w:val="37"/>
  </w:num>
  <w:num w:numId="35" w16cid:durableId="5759436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145513">
    <w:abstractNumId w:val="23"/>
  </w:num>
  <w:num w:numId="37" w16cid:durableId="1675061351">
    <w:abstractNumId w:val="36"/>
  </w:num>
  <w:num w:numId="38" w16cid:durableId="18122090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212"/>
    <w:rsid w:val="000810F8"/>
    <w:rsid w:val="000E5991"/>
    <w:rsid w:val="00115A52"/>
    <w:rsid w:val="00177274"/>
    <w:rsid w:val="00186090"/>
    <w:rsid w:val="001A4EAB"/>
    <w:rsid w:val="001E1D2B"/>
    <w:rsid w:val="001F499E"/>
    <w:rsid w:val="0022018E"/>
    <w:rsid w:val="00270D6F"/>
    <w:rsid w:val="00281757"/>
    <w:rsid w:val="002A581E"/>
    <w:rsid w:val="003426A5"/>
    <w:rsid w:val="003D4ACB"/>
    <w:rsid w:val="003E24B7"/>
    <w:rsid w:val="003E6101"/>
    <w:rsid w:val="004A3FF0"/>
    <w:rsid w:val="004B28CC"/>
    <w:rsid w:val="004D37E5"/>
    <w:rsid w:val="00620721"/>
    <w:rsid w:val="006A4654"/>
    <w:rsid w:val="00760864"/>
    <w:rsid w:val="00816871"/>
    <w:rsid w:val="0085537E"/>
    <w:rsid w:val="00865483"/>
    <w:rsid w:val="00884AA2"/>
    <w:rsid w:val="008C6A83"/>
    <w:rsid w:val="00985A24"/>
    <w:rsid w:val="00993B0C"/>
    <w:rsid w:val="009C2A19"/>
    <w:rsid w:val="009D1139"/>
    <w:rsid w:val="00AF7DA8"/>
    <w:rsid w:val="00B349AA"/>
    <w:rsid w:val="00BB3821"/>
    <w:rsid w:val="00BD33E8"/>
    <w:rsid w:val="00BD383A"/>
    <w:rsid w:val="00C072FE"/>
    <w:rsid w:val="00CC0F1E"/>
    <w:rsid w:val="00CE3977"/>
    <w:rsid w:val="00D82E07"/>
    <w:rsid w:val="00DF4A4D"/>
    <w:rsid w:val="00E55444"/>
    <w:rsid w:val="00E93D77"/>
    <w:rsid w:val="00EB0CED"/>
    <w:rsid w:val="00EC7212"/>
    <w:rsid w:val="00F01E00"/>
    <w:rsid w:val="00F262EE"/>
    <w:rsid w:val="00F95378"/>
    <w:rsid w:val="00FC03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99C0"/>
  <w15:chartTrackingRefBased/>
  <w15:docId w15:val="{E4599916-E8E6-4794-9CA2-BC8B56FC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212"/>
    <w:pPr>
      <w:spacing w:after="200" w:line="276" w:lineRule="auto"/>
    </w:pPr>
    <w:rPr>
      <w:kern w:val="0"/>
      <w:sz w:val="22"/>
      <w:szCs w:val="22"/>
      <w14:ligatures w14:val="none"/>
    </w:rPr>
  </w:style>
  <w:style w:type="paragraph" w:styleId="Heading1">
    <w:name w:val="heading 1"/>
    <w:basedOn w:val="Normal"/>
    <w:next w:val="Normal"/>
    <w:link w:val="Heading1Char"/>
    <w:uiPriority w:val="1"/>
    <w:qFormat/>
    <w:rsid w:val="00EC7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EC7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1"/>
    <w:unhideWhenUsed/>
    <w:qFormat/>
    <w:rsid w:val="00EC7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1"/>
    <w:unhideWhenUsed/>
    <w:qFormat/>
    <w:rsid w:val="00EC7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1"/>
    <w:unhideWhenUsed/>
    <w:qFormat/>
    <w:rsid w:val="00EC7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1"/>
    <w:unhideWhenUsed/>
    <w:qFormat/>
    <w:rsid w:val="00EC7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7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7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7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7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C7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C7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EC7212"/>
    <w:rPr>
      <w:rFonts w:eastAsiaTheme="majorEastAsia" w:cstheme="majorBidi"/>
      <w:i/>
      <w:iCs/>
      <w:color w:val="0F4761" w:themeColor="accent1" w:themeShade="BF"/>
    </w:rPr>
  </w:style>
  <w:style w:type="character" w:customStyle="1" w:styleId="Heading5Char">
    <w:name w:val="Heading 5 Char"/>
    <w:basedOn w:val="DefaultParagraphFont"/>
    <w:link w:val="Heading5"/>
    <w:rsid w:val="00EC7212"/>
    <w:rPr>
      <w:rFonts w:eastAsiaTheme="majorEastAsia" w:cstheme="majorBidi"/>
      <w:color w:val="0F4761" w:themeColor="accent1" w:themeShade="BF"/>
    </w:rPr>
  </w:style>
  <w:style w:type="character" w:customStyle="1" w:styleId="Heading6Char">
    <w:name w:val="Heading 6 Char"/>
    <w:basedOn w:val="DefaultParagraphFont"/>
    <w:link w:val="Heading6"/>
    <w:rsid w:val="00EC7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7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7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7212"/>
    <w:rPr>
      <w:rFonts w:eastAsiaTheme="majorEastAsia" w:cstheme="majorBidi"/>
      <w:color w:val="272727" w:themeColor="text1" w:themeTint="D8"/>
    </w:rPr>
  </w:style>
  <w:style w:type="paragraph" w:styleId="Title">
    <w:name w:val="Title"/>
    <w:basedOn w:val="Normal"/>
    <w:next w:val="Normal"/>
    <w:link w:val="TitleChar"/>
    <w:uiPriority w:val="1"/>
    <w:qFormat/>
    <w:rsid w:val="00EC7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C7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
    <w:qFormat/>
    <w:rsid w:val="00EC7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C7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7212"/>
    <w:pPr>
      <w:spacing w:before="160"/>
      <w:jc w:val="center"/>
    </w:pPr>
    <w:rPr>
      <w:i/>
      <w:iCs/>
      <w:color w:val="404040" w:themeColor="text1" w:themeTint="BF"/>
    </w:rPr>
  </w:style>
  <w:style w:type="character" w:customStyle="1" w:styleId="QuoteChar">
    <w:name w:val="Quote Char"/>
    <w:basedOn w:val="DefaultParagraphFont"/>
    <w:link w:val="Quote"/>
    <w:uiPriority w:val="29"/>
    <w:rsid w:val="00EC7212"/>
    <w:rPr>
      <w:i/>
      <w:iCs/>
      <w:color w:val="404040" w:themeColor="text1" w:themeTint="BF"/>
    </w:rPr>
  </w:style>
  <w:style w:type="paragraph" w:styleId="ListParagraph">
    <w:name w:val="List Paragraph"/>
    <w:basedOn w:val="Normal"/>
    <w:link w:val="ListParagraphChar"/>
    <w:uiPriority w:val="34"/>
    <w:qFormat/>
    <w:rsid w:val="00EC7212"/>
    <w:pPr>
      <w:ind w:left="720"/>
      <w:contextualSpacing/>
    </w:pPr>
  </w:style>
  <w:style w:type="character" w:styleId="IntenseEmphasis">
    <w:name w:val="Intense Emphasis"/>
    <w:basedOn w:val="DefaultParagraphFont"/>
    <w:uiPriority w:val="21"/>
    <w:qFormat/>
    <w:rsid w:val="00EC7212"/>
    <w:rPr>
      <w:i/>
      <w:iCs/>
      <w:color w:val="0F4761" w:themeColor="accent1" w:themeShade="BF"/>
    </w:rPr>
  </w:style>
  <w:style w:type="paragraph" w:styleId="IntenseQuote">
    <w:name w:val="Intense Quote"/>
    <w:basedOn w:val="Normal"/>
    <w:next w:val="Normal"/>
    <w:link w:val="IntenseQuoteChar"/>
    <w:uiPriority w:val="30"/>
    <w:qFormat/>
    <w:rsid w:val="00EC7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7212"/>
    <w:rPr>
      <w:i/>
      <w:iCs/>
      <w:color w:val="0F4761" w:themeColor="accent1" w:themeShade="BF"/>
    </w:rPr>
  </w:style>
  <w:style w:type="character" w:styleId="IntenseReference">
    <w:name w:val="Intense Reference"/>
    <w:basedOn w:val="DefaultParagraphFont"/>
    <w:uiPriority w:val="32"/>
    <w:qFormat/>
    <w:rsid w:val="00EC7212"/>
    <w:rPr>
      <w:b/>
      <w:bCs/>
      <w:smallCaps/>
      <w:color w:val="0F4761" w:themeColor="accent1" w:themeShade="BF"/>
      <w:spacing w:val="5"/>
    </w:rPr>
  </w:style>
  <w:style w:type="character" w:styleId="Hyperlink">
    <w:name w:val="Hyperlink"/>
    <w:basedOn w:val="DefaultParagraphFont"/>
    <w:uiPriority w:val="99"/>
    <w:unhideWhenUsed/>
    <w:rsid w:val="00EC7212"/>
    <w:rPr>
      <w:color w:val="0000FF"/>
      <w:u w:val="single"/>
    </w:rPr>
  </w:style>
  <w:style w:type="table" w:customStyle="1" w:styleId="Intellertslentele">
    <w:name w:val="Intellerts_lentele"/>
    <w:basedOn w:val="TableNormal"/>
    <w:uiPriority w:val="99"/>
    <w:rsid w:val="00EC7212"/>
    <w:pPr>
      <w:spacing w:before="60" w:after="60" w:line="240" w:lineRule="auto"/>
    </w:pPr>
    <w:rPr>
      <w:rFonts w:ascii="Arial" w:eastAsia="Times New Roman" w:hAnsi="Arial" w:cs="Times New Roman"/>
      <w:kern w:val="0"/>
      <w:sz w:val="18"/>
      <w:szCs w:val="20"/>
      <w:lang w:eastAsia="zh-CN"/>
      <w14:ligatures w14:val="none"/>
    </w:rPr>
    <w:tblPr>
      <w:tblInd w:w="108" w:type="dxa"/>
      <w:tblBorders>
        <w:top w:val="single" w:sz="2" w:space="0" w:color="0F4761" w:themeColor="accent1" w:themeShade="BF"/>
        <w:left w:val="single" w:sz="2" w:space="0" w:color="0F4761" w:themeColor="accent1" w:themeShade="BF"/>
        <w:bottom w:val="single" w:sz="2" w:space="0" w:color="0F4761" w:themeColor="accent1" w:themeShade="BF"/>
        <w:right w:val="single" w:sz="2" w:space="0" w:color="0F4761" w:themeColor="accent1" w:themeShade="BF"/>
        <w:insideH w:val="single" w:sz="2" w:space="0" w:color="0F4761" w:themeColor="accent1" w:themeShade="BF"/>
        <w:insideV w:val="single" w:sz="2" w:space="0" w:color="0F4761" w:themeColor="accent1" w:themeShade="BF"/>
      </w:tblBorders>
    </w:tblPr>
    <w:tcPr>
      <w:noWrap/>
    </w:tcPr>
    <w:tblStylePr w:type="firstRow">
      <w:pPr>
        <w:keepNext/>
        <w:keepLines/>
        <w:pageBreakBefore w:val="0"/>
        <w:widowControl/>
        <w:suppressLineNumbers w:val="0"/>
        <w:suppressAutoHyphens w:val="0"/>
        <w:wordWrap/>
        <w:spacing w:beforeLines="0" w:before="60" w:beforeAutospacing="0" w:afterLines="0" w:after="60" w:afterAutospacing="0" w:line="240" w:lineRule="auto"/>
        <w:contextualSpacing w:val="0"/>
        <w:mirrorIndents w:val="0"/>
        <w:jc w:val="left"/>
        <w:outlineLvl w:val="9"/>
      </w:pPr>
      <w:rPr>
        <w:rFonts w:asciiTheme="majorHAnsi" w:hAnsiTheme="majorHAnsi"/>
        <w:b/>
        <w:caps w:val="0"/>
        <w:smallCaps w:val="0"/>
        <w:strike w:val="0"/>
        <w:dstrike w:val="0"/>
        <w:vanish w:val="0"/>
        <w:color w:val="FFFFFF"/>
        <w:kern w:val="0"/>
        <w:sz w:val="20"/>
        <w:vertAlign w:val="baseline"/>
      </w:rPr>
      <w:tblPr/>
      <w:tcPr>
        <w:shd w:val="clear" w:color="auto" w:fill="0070C0"/>
      </w:tcPr>
    </w:tblStylePr>
  </w:style>
  <w:style w:type="paragraph" w:customStyle="1" w:styleId="TablecontentdhealthIQ">
    <w:name w:val="Table content dhealthIQ"/>
    <w:basedOn w:val="Normal"/>
    <w:link w:val="TablecontentdhealthIQChar"/>
    <w:uiPriority w:val="1"/>
    <w:qFormat/>
    <w:rsid w:val="00EC7212"/>
    <w:pPr>
      <w:spacing w:before="60" w:after="60" w:line="252" w:lineRule="auto"/>
      <w:jc w:val="center"/>
    </w:pPr>
    <w:rPr>
      <w:rFonts w:ascii="Times New Roman" w:eastAsia="Times New Roman" w:hAnsi="Times New Roman" w:cs="Times New Roman"/>
      <w:noProof/>
      <w:color w:val="000000" w:themeColor="text1"/>
      <w:sz w:val="20"/>
      <w:szCs w:val="20"/>
      <w:lang w:eastAsia="zh-CN"/>
    </w:rPr>
  </w:style>
  <w:style w:type="character" w:customStyle="1" w:styleId="TablecontentdhealthIQChar">
    <w:name w:val="Table content dhealthIQ Char"/>
    <w:basedOn w:val="DefaultParagraphFont"/>
    <w:link w:val="TablecontentdhealthIQ"/>
    <w:uiPriority w:val="1"/>
    <w:rsid w:val="00EC7212"/>
    <w:rPr>
      <w:rFonts w:ascii="Times New Roman" w:eastAsia="Times New Roman" w:hAnsi="Times New Roman" w:cs="Times New Roman"/>
      <w:noProof/>
      <w:color w:val="000000" w:themeColor="text1"/>
      <w:kern w:val="0"/>
      <w:sz w:val="20"/>
      <w:szCs w:val="20"/>
      <w:lang w:eastAsia="zh-CN"/>
      <w14:ligatures w14:val="none"/>
    </w:rPr>
  </w:style>
  <w:style w:type="paragraph" w:customStyle="1" w:styleId="Tabletitle-dhealthiq">
    <w:name w:val="Table title - dhealthiq"/>
    <w:basedOn w:val="Normal"/>
    <w:link w:val="Tabletitle-dhealthiqChar"/>
    <w:uiPriority w:val="1"/>
    <w:qFormat/>
    <w:rsid w:val="00EC7212"/>
    <w:pPr>
      <w:keepNext/>
      <w:numPr>
        <w:numId w:val="2"/>
      </w:numPr>
      <w:spacing w:before="240" w:after="0" w:line="240" w:lineRule="auto"/>
      <w:ind w:left="714" w:hanging="357"/>
    </w:pPr>
    <w:rPr>
      <w:rFonts w:ascii="Times New Roman" w:eastAsia="Times New Roman" w:hAnsi="Times New Roman" w:cs="Times New Roman"/>
      <w:sz w:val="20"/>
      <w:szCs w:val="20"/>
      <w:lang w:val="en-GB" w:eastAsia="lt-LT"/>
    </w:rPr>
  </w:style>
  <w:style w:type="character" w:customStyle="1" w:styleId="Tabletitle-dhealthiqChar">
    <w:name w:val="Table title - dhealthiq Char"/>
    <w:basedOn w:val="DefaultParagraphFont"/>
    <w:link w:val="Tabletitle-dhealthiq"/>
    <w:uiPriority w:val="1"/>
    <w:rsid w:val="00EC7212"/>
    <w:rPr>
      <w:rFonts w:ascii="Times New Roman" w:eastAsia="Times New Roman" w:hAnsi="Times New Roman" w:cs="Times New Roman"/>
      <w:kern w:val="0"/>
      <w:sz w:val="20"/>
      <w:szCs w:val="20"/>
      <w:lang w:val="en-GB" w:eastAsia="lt-LT"/>
      <w14:ligatures w14:val="none"/>
    </w:rPr>
  </w:style>
  <w:style w:type="paragraph" w:customStyle="1" w:styleId="prastasis1">
    <w:name w:val="Įprastasis1"/>
    <w:rsid w:val="00EC721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Cs w:val="20"/>
      <w14:ligatures w14:val="none"/>
    </w:rPr>
  </w:style>
  <w:style w:type="paragraph" w:customStyle="1" w:styleId="Antrat11">
    <w:name w:val="Antraštė 11"/>
    <w:basedOn w:val="prastasis1"/>
    <w:next w:val="prastasis1"/>
    <w:rsid w:val="00EC7212"/>
    <w:pPr>
      <w:keepNext/>
      <w:numPr>
        <w:numId w:val="3"/>
      </w:numPr>
      <w:spacing w:before="360" w:after="360"/>
      <w:ind w:leftChars="0" w:left="0" w:firstLineChars="0" w:firstLine="0"/>
      <w:jc w:val="center"/>
    </w:pPr>
    <w:rPr>
      <w:b/>
      <w:sz w:val="28"/>
      <w:szCs w:val="22"/>
      <w:lang w:eastAsia="lt-LT"/>
    </w:rPr>
  </w:style>
  <w:style w:type="paragraph" w:customStyle="1" w:styleId="Antrat21">
    <w:name w:val="Antraštė 21"/>
    <w:basedOn w:val="prastasis1"/>
    <w:next w:val="prastasis1"/>
    <w:rsid w:val="00EC7212"/>
    <w:pPr>
      <w:numPr>
        <w:ilvl w:val="1"/>
        <w:numId w:val="3"/>
      </w:numPr>
      <w:ind w:leftChars="0" w:left="0" w:firstLineChars="0" w:firstLine="0"/>
      <w:jc w:val="both"/>
      <w:outlineLvl w:val="1"/>
    </w:pPr>
    <w:rPr>
      <w:lang w:eastAsia="lt-LT"/>
    </w:rPr>
  </w:style>
  <w:style w:type="paragraph" w:customStyle="1" w:styleId="Antrat31">
    <w:name w:val="Antraštė 31"/>
    <w:basedOn w:val="prastasis1"/>
    <w:next w:val="prastasis1"/>
    <w:rsid w:val="00EC7212"/>
    <w:pPr>
      <w:keepNext/>
      <w:numPr>
        <w:ilvl w:val="2"/>
        <w:numId w:val="3"/>
      </w:numPr>
      <w:ind w:leftChars="0" w:left="0" w:firstLineChars="0" w:firstLine="0"/>
      <w:jc w:val="both"/>
      <w:outlineLvl w:val="2"/>
    </w:pPr>
    <w:rPr>
      <w:lang w:eastAsia="lt-LT"/>
    </w:rPr>
  </w:style>
  <w:style w:type="paragraph" w:customStyle="1" w:styleId="Antrat41">
    <w:name w:val="Antraštė 41"/>
    <w:basedOn w:val="prastasis1"/>
    <w:next w:val="prastasis1"/>
    <w:rsid w:val="00EC7212"/>
    <w:pPr>
      <w:keepNext/>
      <w:numPr>
        <w:ilvl w:val="3"/>
        <w:numId w:val="3"/>
      </w:numPr>
      <w:ind w:leftChars="0" w:left="0" w:firstLineChars="0" w:firstLine="0"/>
      <w:outlineLvl w:val="3"/>
    </w:pPr>
    <w:rPr>
      <w:b/>
      <w:sz w:val="44"/>
      <w:lang w:eastAsia="lt-LT"/>
    </w:rPr>
  </w:style>
  <w:style w:type="paragraph" w:customStyle="1" w:styleId="Antrat51">
    <w:name w:val="Antraštė 51"/>
    <w:basedOn w:val="prastasis1"/>
    <w:next w:val="prastasis1"/>
    <w:rsid w:val="00EC7212"/>
    <w:pPr>
      <w:keepNext/>
      <w:numPr>
        <w:ilvl w:val="4"/>
        <w:numId w:val="3"/>
      </w:numPr>
      <w:ind w:leftChars="0" w:left="0" w:firstLineChars="0" w:firstLine="0"/>
      <w:outlineLvl w:val="4"/>
    </w:pPr>
    <w:rPr>
      <w:b/>
      <w:sz w:val="40"/>
      <w:lang w:eastAsia="lt-LT"/>
    </w:rPr>
  </w:style>
  <w:style w:type="paragraph" w:customStyle="1" w:styleId="Antrat61">
    <w:name w:val="Antraštė 61"/>
    <w:basedOn w:val="prastasis1"/>
    <w:next w:val="prastasis1"/>
    <w:rsid w:val="00EC7212"/>
    <w:pPr>
      <w:keepNext/>
      <w:numPr>
        <w:ilvl w:val="5"/>
        <w:numId w:val="3"/>
      </w:numPr>
      <w:ind w:leftChars="0" w:left="0" w:firstLineChars="0" w:firstLine="0"/>
      <w:outlineLvl w:val="5"/>
    </w:pPr>
    <w:rPr>
      <w:b/>
      <w:sz w:val="36"/>
      <w:lang w:eastAsia="lt-LT"/>
    </w:rPr>
  </w:style>
  <w:style w:type="paragraph" w:customStyle="1" w:styleId="Antrat71">
    <w:name w:val="Antraštė 71"/>
    <w:basedOn w:val="prastasis1"/>
    <w:next w:val="prastasis1"/>
    <w:rsid w:val="00EC7212"/>
    <w:pPr>
      <w:keepNext/>
      <w:numPr>
        <w:ilvl w:val="6"/>
        <w:numId w:val="3"/>
      </w:numPr>
      <w:ind w:leftChars="0" w:left="0" w:firstLineChars="0" w:firstLine="0"/>
      <w:outlineLvl w:val="6"/>
    </w:pPr>
    <w:rPr>
      <w:sz w:val="48"/>
      <w:lang w:eastAsia="lt-LT"/>
    </w:rPr>
  </w:style>
  <w:style w:type="paragraph" w:customStyle="1" w:styleId="Antrat81">
    <w:name w:val="Antraštė 81"/>
    <w:basedOn w:val="prastasis1"/>
    <w:next w:val="prastasis1"/>
    <w:rsid w:val="00EC7212"/>
    <w:pPr>
      <w:keepNext/>
      <w:numPr>
        <w:ilvl w:val="7"/>
        <w:numId w:val="3"/>
      </w:numPr>
      <w:ind w:leftChars="0" w:left="0" w:firstLineChars="0" w:firstLine="0"/>
      <w:outlineLvl w:val="7"/>
    </w:pPr>
    <w:rPr>
      <w:b/>
      <w:sz w:val="18"/>
      <w:lang w:eastAsia="lt-LT"/>
    </w:rPr>
  </w:style>
  <w:style w:type="paragraph" w:customStyle="1" w:styleId="Antrat91">
    <w:name w:val="Antraštė 91"/>
    <w:basedOn w:val="prastasis1"/>
    <w:next w:val="prastasis1"/>
    <w:rsid w:val="00EC7212"/>
    <w:pPr>
      <w:keepNext/>
      <w:numPr>
        <w:ilvl w:val="8"/>
        <w:numId w:val="3"/>
      </w:numPr>
      <w:ind w:leftChars="0" w:left="0" w:firstLineChars="0" w:firstLine="0"/>
      <w:outlineLvl w:val="8"/>
    </w:pPr>
    <w:rPr>
      <w:sz w:val="40"/>
      <w:lang w:eastAsia="lt-LT"/>
    </w:rPr>
  </w:style>
  <w:style w:type="character" w:customStyle="1" w:styleId="Numatytasispastraiposriftas1">
    <w:name w:val="Numatytasis pastraipos šriftas1"/>
    <w:qFormat/>
    <w:rsid w:val="00EC7212"/>
    <w:rPr>
      <w:rFonts w:ascii="Times New Roman" w:hAnsi="Times New Roman"/>
      <w:w w:val="100"/>
      <w:position w:val="-1"/>
      <w:sz w:val="22"/>
      <w:effect w:val="none"/>
      <w:vertAlign w:val="baseline"/>
      <w:cs w:val="0"/>
      <w:em w:val="none"/>
    </w:rPr>
  </w:style>
  <w:style w:type="table" w:customStyle="1" w:styleId="prastojilentel1">
    <w:name w:val="Įprastoji lentelė1"/>
    <w:qFormat/>
    <w:rsid w:val="00EC721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 w:val="20"/>
      <w:szCs w:val="20"/>
      <w:lang w:eastAsia="lt-LT"/>
      <w14:ligatures w14:val="none"/>
    </w:rPr>
    <w:tblPr>
      <w:tblInd w:w="0" w:type="dxa"/>
      <w:tblCellMar>
        <w:top w:w="0" w:type="dxa"/>
        <w:left w:w="108" w:type="dxa"/>
        <w:bottom w:w="0" w:type="dxa"/>
        <w:right w:w="108" w:type="dxa"/>
      </w:tblCellMar>
    </w:tblPr>
  </w:style>
  <w:style w:type="numbering" w:customStyle="1" w:styleId="Sraonra1">
    <w:name w:val="Sąrašo nėra1"/>
    <w:qFormat/>
    <w:rsid w:val="00EC7212"/>
  </w:style>
  <w:style w:type="character" w:customStyle="1" w:styleId="Antrat1Diagrama">
    <w:name w:val="Antraštė 1 Diagrama"/>
    <w:rsid w:val="00EC7212"/>
    <w:rPr>
      <w:w w:val="100"/>
      <w:position w:val="-1"/>
      <w:sz w:val="28"/>
      <w:szCs w:val="22"/>
      <w:effect w:val="none"/>
      <w:vertAlign w:val="baseline"/>
      <w:cs w:val="0"/>
      <w:em w:val="none"/>
    </w:rPr>
  </w:style>
  <w:style w:type="character" w:customStyle="1" w:styleId="Antrat2Diagrama">
    <w:name w:val="Antraštė 2 Diagrama"/>
    <w:rsid w:val="00EC7212"/>
    <w:rPr>
      <w:w w:val="100"/>
      <w:position w:val="-1"/>
      <w:sz w:val="24"/>
      <w:effect w:val="none"/>
      <w:vertAlign w:val="baseline"/>
      <w:cs w:val="0"/>
      <w:em w:val="none"/>
    </w:rPr>
  </w:style>
  <w:style w:type="character" w:customStyle="1" w:styleId="Antrat3Diagrama">
    <w:name w:val="Antraštė 3 Diagrama"/>
    <w:rsid w:val="00EC7212"/>
    <w:rPr>
      <w:w w:val="100"/>
      <w:position w:val="-1"/>
      <w:sz w:val="24"/>
      <w:effect w:val="none"/>
      <w:vertAlign w:val="baseline"/>
      <w:cs w:val="0"/>
      <w:em w:val="none"/>
    </w:rPr>
  </w:style>
  <w:style w:type="character" w:customStyle="1" w:styleId="Antrat4Diagrama">
    <w:name w:val="Antraštė 4 Diagrama"/>
    <w:rsid w:val="00EC7212"/>
    <w:rPr>
      <w:b/>
      <w:w w:val="100"/>
      <w:position w:val="-1"/>
      <w:sz w:val="44"/>
      <w:effect w:val="none"/>
      <w:vertAlign w:val="baseline"/>
      <w:cs w:val="0"/>
      <w:em w:val="none"/>
    </w:rPr>
  </w:style>
  <w:style w:type="character" w:customStyle="1" w:styleId="Antrat5Diagrama">
    <w:name w:val="Antraštė 5 Diagrama"/>
    <w:rsid w:val="00EC7212"/>
    <w:rPr>
      <w:b/>
      <w:w w:val="100"/>
      <w:position w:val="-1"/>
      <w:sz w:val="40"/>
      <w:effect w:val="none"/>
      <w:vertAlign w:val="baseline"/>
      <w:cs w:val="0"/>
      <w:em w:val="none"/>
    </w:rPr>
  </w:style>
  <w:style w:type="character" w:customStyle="1" w:styleId="Antrat6Diagrama">
    <w:name w:val="Antraštė 6 Diagrama"/>
    <w:rsid w:val="00EC7212"/>
    <w:rPr>
      <w:b/>
      <w:w w:val="100"/>
      <w:position w:val="-1"/>
      <w:sz w:val="36"/>
      <w:effect w:val="none"/>
      <w:vertAlign w:val="baseline"/>
      <w:cs w:val="0"/>
      <w:em w:val="none"/>
    </w:rPr>
  </w:style>
  <w:style w:type="character" w:customStyle="1" w:styleId="Antrat7Diagrama">
    <w:name w:val="Antraštė 7 Diagrama"/>
    <w:rsid w:val="00EC7212"/>
    <w:rPr>
      <w:w w:val="100"/>
      <w:position w:val="-1"/>
      <w:sz w:val="48"/>
      <w:effect w:val="none"/>
      <w:vertAlign w:val="baseline"/>
      <w:cs w:val="0"/>
      <w:em w:val="none"/>
    </w:rPr>
  </w:style>
  <w:style w:type="character" w:customStyle="1" w:styleId="Antrat8Diagrama">
    <w:name w:val="Antraštė 8 Diagrama"/>
    <w:rsid w:val="00EC7212"/>
    <w:rPr>
      <w:b/>
      <w:w w:val="100"/>
      <w:position w:val="-1"/>
      <w:sz w:val="18"/>
      <w:effect w:val="none"/>
      <w:vertAlign w:val="baseline"/>
      <w:cs w:val="0"/>
      <w:em w:val="none"/>
    </w:rPr>
  </w:style>
  <w:style w:type="character" w:customStyle="1" w:styleId="Antrat9Diagrama">
    <w:name w:val="Antraštė 9 Diagrama"/>
    <w:rsid w:val="00EC7212"/>
    <w:rPr>
      <w:w w:val="100"/>
      <w:position w:val="-1"/>
      <w:sz w:val="40"/>
      <w:effect w:val="none"/>
      <w:vertAlign w:val="baseline"/>
      <w:cs w:val="0"/>
      <w:em w:val="none"/>
    </w:rPr>
  </w:style>
  <w:style w:type="character" w:customStyle="1" w:styleId="Hipersaitas1">
    <w:name w:val="Hipersaitas1"/>
    <w:rsid w:val="00EC7212"/>
    <w:rPr>
      <w:color w:val="0000FF"/>
      <w:w w:val="100"/>
      <w:position w:val="-1"/>
      <w:u w:val="single"/>
      <w:effect w:val="none"/>
      <w:vertAlign w:val="baseline"/>
      <w:cs w:val="0"/>
      <w:em w:val="none"/>
    </w:rPr>
  </w:style>
  <w:style w:type="paragraph" w:customStyle="1" w:styleId="Komentarotekstas1">
    <w:name w:val="Komentaro tekstas1"/>
    <w:basedOn w:val="prastasis1"/>
    <w:rsid w:val="00EC7212"/>
    <w:pPr>
      <w:spacing w:after="200" w:line="276" w:lineRule="auto"/>
    </w:pPr>
    <w:rPr>
      <w:sz w:val="20"/>
    </w:rPr>
  </w:style>
  <w:style w:type="character" w:customStyle="1" w:styleId="KomentarotekstasDiagrama">
    <w:name w:val="Komentaro tekstas Diagrama"/>
    <w:rsid w:val="00EC7212"/>
    <w:rPr>
      <w:w w:val="100"/>
      <w:position w:val="-1"/>
      <w:effect w:val="none"/>
      <w:vertAlign w:val="baseline"/>
      <w:cs w:val="0"/>
      <w:em w:val="none"/>
      <w:lang w:val="lt-LT" w:eastAsia="en-US" w:bidi="ar-SA"/>
    </w:rPr>
  </w:style>
  <w:style w:type="paragraph" w:customStyle="1" w:styleId="Antrats1">
    <w:name w:val="Antraštės1"/>
    <w:basedOn w:val="prastasis1"/>
    <w:rsid w:val="00EC7212"/>
    <w:pPr>
      <w:widowControl w:val="0"/>
      <w:spacing w:after="20"/>
      <w:jc w:val="both"/>
    </w:pPr>
    <w:rPr>
      <w:lang w:eastAsia="lt-LT"/>
    </w:rPr>
  </w:style>
  <w:style w:type="character" w:customStyle="1" w:styleId="AntratsDiagrama">
    <w:name w:val="Antraštės Diagrama"/>
    <w:rsid w:val="00EC7212"/>
    <w:rPr>
      <w:w w:val="100"/>
      <w:position w:val="-1"/>
      <w:sz w:val="24"/>
      <w:effect w:val="none"/>
      <w:vertAlign w:val="baseline"/>
      <w:cs w:val="0"/>
      <w:em w:val="none"/>
      <w:lang w:val="lt-LT" w:eastAsia="lt-LT" w:bidi="ar-SA"/>
    </w:rPr>
  </w:style>
  <w:style w:type="paragraph" w:customStyle="1" w:styleId="Porat1">
    <w:name w:val="Poraštė1"/>
    <w:basedOn w:val="prastasis1"/>
    <w:rsid w:val="00EC7212"/>
    <w:rPr>
      <w:lang w:eastAsia="lt-LT"/>
    </w:rPr>
  </w:style>
  <w:style w:type="character" w:customStyle="1" w:styleId="PoratDiagrama">
    <w:name w:val="Poraštė Diagrama"/>
    <w:uiPriority w:val="99"/>
    <w:rsid w:val="00EC7212"/>
    <w:rPr>
      <w:w w:val="100"/>
      <w:position w:val="-1"/>
      <w:sz w:val="24"/>
      <w:effect w:val="none"/>
      <w:vertAlign w:val="baseline"/>
      <w:cs w:val="0"/>
      <w:em w:val="none"/>
      <w:lang w:val="lt-LT" w:eastAsia="lt-LT" w:bidi="ar-SA"/>
    </w:rPr>
  </w:style>
  <w:style w:type="character" w:customStyle="1" w:styleId="Pagrindiniotekstotrauka3Diagrama">
    <w:name w:val="Pagrindinio teksto įtrauka 3 Diagrama"/>
    <w:rsid w:val="00EC7212"/>
    <w:rPr>
      <w:w w:val="100"/>
      <w:position w:val="-1"/>
      <w:effect w:val="none"/>
      <w:vertAlign w:val="baseline"/>
      <w:cs w:val="0"/>
      <w:em w:val="none"/>
      <w:lang w:bidi="ar-SA"/>
    </w:rPr>
  </w:style>
  <w:style w:type="paragraph" w:customStyle="1" w:styleId="Pagrindiniotekstotrauka31">
    <w:name w:val="Pagrindinio teksto įtrauka 31"/>
    <w:basedOn w:val="prastasis1"/>
    <w:rsid w:val="00EC7212"/>
    <w:pPr>
      <w:ind w:firstLine="2268"/>
      <w:jc w:val="both"/>
    </w:pPr>
    <w:rPr>
      <w:sz w:val="20"/>
    </w:rPr>
  </w:style>
  <w:style w:type="character" w:customStyle="1" w:styleId="PaprastasistekstasDiagrama">
    <w:name w:val="Paprastasis tekstas Diagrama"/>
    <w:rsid w:val="00EC7212"/>
    <w:rPr>
      <w:rFonts w:ascii="Courier New" w:eastAsia="Calibri" w:hAnsi="Courier New"/>
      <w:w w:val="100"/>
      <w:position w:val="-1"/>
      <w:effect w:val="none"/>
      <w:vertAlign w:val="baseline"/>
      <w:cs w:val="0"/>
      <w:em w:val="none"/>
      <w:lang w:bidi="ar-SA"/>
    </w:rPr>
  </w:style>
  <w:style w:type="paragraph" w:customStyle="1" w:styleId="Paprastasistekstas1">
    <w:name w:val="Paprastasis tekstas1"/>
    <w:basedOn w:val="prastasis1"/>
    <w:rsid w:val="00EC7212"/>
    <w:rPr>
      <w:rFonts w:ascii="Courier New" w:eastAsia="Calibri" w:hAnsi="Courier New"/>
      <w:sz w:val="20"/>
    </w:rPr>
  </w:style>
  <w:style w:type="character" w:customStyle="1" w:styleId="KomentarotemaDiagrama">
    <w:name w:val="Komentaro tema Diagrama"/>
    <w:basedOn w:val="Antrat1Diagrama"/>
    <w:rsid w:val="00EC7212"/>
    <w:rPr>
      <w:w w:val="100"/>
      <w:position w:val="-1"/>
      <w:sz w:val="28"/>
      <w:szCs w:val="22"/>
      <w:effect w:val="none"/>
      <w:vertAlign w:val="baseline"/>
      <w:cs w:val="0"/>
      <w:em w:val="none"/>
    </w:rPr>
  </w:style>
  <w:style w:type="paragraph" w:customStyle="1" w:styleId="Komentarotema1">
    <w:name w:val="Komentaro tema1"/>
    <w:basedOn w:val="Komentarotekstas1"/>
    <w:next w:val="Komentarotekstas1"/>
    <w:rsid w:val="00EC7212"/>
    <w:rPr>
      <w:sz w:val="28"/>
      <w:szCs w:val="22"/>
      <w:lang w:eastAsia="lt-LT"/>
    </w:rPr>
  </w:style>
  <w:style w:type="paragraph" w:customStyle="1" w:styleId="Patvirtinta">
    <w:name w:val="Patvirtinta"/>
    <w:rsid w:val="00EC7212"/>
    <w:pPr>
      <w:tabs>
        <w:tab w:val="left" w:pos="1304"/>
        <w:tab w:val="left" w:pos="1457"/>
        <w:tab w:val="left" w:pos="1604"/>
        <w:tab w:val="left" w:pos="1757"/>
      </w:tabs>
      <w:suppressAutoHyphens/>
      <w:autoSpaceDE w:val="0"/>
      <w:autoSpaceDN w:val="0"/>
      <w:adjustRightInd w:val="0"/>
      <w:spacing w:after="0" w:line="1" w:lineRule="atLeast"/>
      <w:ind w:leftChars="-1" w:left="5953" w:hangingChars="1" w:hanging="1"/>
      <w:textDirection w:val="btLr"/>
      <w:textAlignment w:val="top"/>
      <w:outlineLvl w:val="0"/>
    </w:pPr>
    <w:rPr>
      <w:rFonts w:ascii="TimesLT" w:eastAsia="Times New Roman" w:hAnsi="TimesLT" w:cs="Times New Roman"/>
      <w:kern w:val="0"/>
      <w:position w:val="-1"/>
      <w:sz w:val="20"/>
      <w:szCs w:val="20"/>
      <w:lang w:val="en-US"/>
      <w14:ligatures w14:val="none"/>
    </w:rPr>
  </w:style>
  <w:style w:type="paragraph" w:styleId="BodyText">
    <w:name w:val="Body Text"/>
    <w:link w:val="BodyTextChar"/>
    <w:rsid w:val="00EC7212"/>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kern w:val="0"/>
      <w:position w:val="-1"/>
      <w:sz w:val="20"/>
      <w:szCs w:val="20"/>
      <w:lang w:val="en-US"/>
      <w14:ligatures w14:val="none"/>
    </w:rPr>
  </w:style>
  <w:style w:type="character" w:customStyle="1" w:styleId="BodyTextChar">
    <w:name w:val="Body Text Char"/>
    <w:basedOn w:val="DefaultParagraphFont"/>
    <w:link w:val="BodyText"/>
    <w:rsid w:val="00EC7212"/>
    <w:rPr>
      <w:rFonts w:ascii="TimesLT" w:eastAsia="Times New Roman" w:hAnsi="TimesLT" w:cs="Times New Roman"/>
      <w:kern w:val="0"/>
      <w:position w:val="-1"/>
      <w:sz w:val="20"/>
      <w:szCs w:val="20"/>
      <w:lang w:val="en-US"/>
      <w14:ligatures w14:val="none"/>
    </w:rPr>
  </w:style>
  <w:style w:type="paragraph" w:customStyle="1" w:styleId="CentrBoldm">
    <w:name w:val="CentrBoldm"/>
    <w:basedOn w:val="prastasis1"/>
    <w:rsid w:val="00EC7212"/>
    <w:pPr>
      <w:autoSpaceDE w:val="0"/>
      <w:autoSpaceDN w:val="0"/>
      <w:adjustRightInd w:val="0"/>
      <w:jc w:val="center"/>
    </w:pPr>
    <w:rPr>
      <w:rFonts w:ascii="TimesLT" w:hAnsi="TimesLT"/>
      <w:b/>
      <w:bCs/>
      <w:sz w:val="20"/>
      <w:szCs w:val="24"/>
      <w:lang w:val="en-US"/>
    </w:rPr>
  </w:style>
  <w:style w:type="paragraph" w:customStyle="1" w:styleId="MAZAS">
    <w:name w:val="MAZAS"/>
    <w:rsid w:val="00EC7212"/>
    <w:pPr>
      <w:suppressAutoHyphens/>
      <w:autoSpaceDE w:val="0"/>
      <w:autoSpaceDN w:val="0"/>
      <w:adjustRightInd w:val="0"/>
      <w:spacing w:after="0" w:line="1" w:lineRule="atLeast"/>
      <w:ind w:leftChars="-1" w:left="-1" w:hangingChars="1" w:hanging="1"/>
      <w:jc w:val="both"/>
      <w:textDirection w:val="btLr"/>
      <w:textAlignment w:val="top"/>
      <w:outlineLvl w:val="0"/>
    </w:pPr>
    <w:rPr>
      <w:rFonts w:ascii="TimesLT" w:eastAsia="Times New Roman" w:hAnsi="TimesLT" w:cs="Times New Roman"/>
      <w:color w:val="000000"/>
      <w:kern w:val="0"/>
      <w:position w:val="-1"/>
      <w:sz w:val="8"/>
      <w:szCs w:val="8"/>
      <w:lang w:val="en-US"/>
      <w14:ligatures w14:val="none"/>
    </w:rPr>
  </w:style>
  <w:style w:type="character" w:customStyle="1" w:styleId="DebesliotekstasDiagrama">
    <w:name w:val="Debesėlio tekstas Diagrama"/>
    <w:rsid w:val="00EC7212"/>
    <w:rPr>
      <w:rFonts w:ascii="Tahoma" w:eastAsia="Calibri" w:hAnsi="Tahoma"/>
      <w:w w:val="100"/>
      <w:position w:val="-1"/>
      <w:sz w:val="16"/>
      <w:szCs w:val="16"/>
      <w:effect w:val="none"/>
      <w:vertAlign w:val="baseline"/>
      <w:cs w:val="0"/>
      <w:em w:val="none"/>
      <w:lang w:bidi="ar-SA"/>
    </w:rPr>
  </w:style>
  <w:style w:type="paragraph" w:customStyle="1" w:styleId="Debesliotekstas1">
    <w:name w:val="Debesėlio tekstas1"/>
    <w:basedOn w:val="prastasis1"/>
    <w:rsid w:val="00EC7212"/>
    <w:pPr>
      <w:spacing w:after="200" w:line="276" w:lineRule="auto"/>
    </w:pPr>
    <w:rPr>
      <w:rFonts w:ascii="Tahoma" w:eastAsia="Calibri" w:hAnsi="Tahoma"/>
      <w:sz w:val="16"/>
      <w:szCs w:val="16"/>
    </w:rPr>
  </w:style>
  <w:style w:type="paragraph" w:customStyle="1" w:styleId="Pagrindinistekstas1">
    <w:name w:val="Pagrindinis tekstas1"/>
    <w:basedOn w:val="prastasis1"/>
    <w:qFormat/>
    <w:rsid w:val="00EC7212"/>
    <w:pPr>
      <w:spacing w:after="120" w:line="276" w:lineRule="auto"/>
    </w:pPr>
    <w:rPr>
      <w:szCs w:val="22"/>
    </w:rPr>
  </w:style>
  <w:style w:type="character" w:customStyle="1" w:styleId="PagrindinistekstasDiagrama">
    <w:name w:val="Pagrindinis tekstas Diagrama"/>
    <w:rsid w:val="00EC7212"/>
    <w:rPr>
      <w:w w:val="100"/>
      <w:position w:val="-1"/>
      <w:sz w:val="24"/>
      <w:szCs w:val="22"/>
      <w:effect w:val="none"/>
      <w:vertAlign w:val="baseline"/>
      <w:cs w:val="0"/>
      <w:em w:val="none"/>
      <w:lang w:val="lt-LT" w:eastAsia="en-US" w:bidi="ar-SA"/>
    </w:rPr>
  </w:style>
  <w:style w:type="character" w:customStyle="1" w:styleId="Komentaronuoroda1">
    <w:name w:val="Komentaro nuoroda1"/>
    <w:rsid w:val="00EC7212"/>
    <w:rPr>
      <w:w w:val="100"/>
      <w:position w:val="-1"/>
      <w:sz w:val="16"/>
      <w:szCs w:val="16"/>
      <w:effect w:val="none"/>
      <w:vertAlign w:val="baseline"/>
      <w:cs w:val="0"/>
      <w:em w:val="none"/>
    </w:rPr>
  </w:style>
  <w:style w:type="paragraph" w:customStyle="1" w:styleId="linija">
    <w:name w:val="linija"/>
    <w:basedOn w:val="prastasis1"/>
    <w:rsid w:val="00EC7212"/>
    <w:pPr>
      <w:spacing w:before="100" w:beforeAutospacing="1" w:after="100" w:afterAutospacing="1"/>
    </w:pPr>
    <w:rPr>
      <w:szCs w:val="24"/>
      <w:lang w:eastAsia="lt-LT"/>
    </w:rPr>
  </w:style>
  <w:style w:type="paragraph" w:customStyle="1" w:styleId="Puslapioinaostekstas1">
    <w:name w:val="Puslapio išnašos tekstas1"/>
    <w:basedOn w:val="prastasis1"/>
    <w:rsid w:val="00EC7212"/>
    <w:rPr>
      <w:sz w:val="20"/>
    </w:rPr>
  </w:style>
  <w:style w:type="character" w:customStyle="1" w:styleId="Puslapioinaosnuoroda1">
    <w:name w:val="Puslapio išnašos nuoroda1"/>
    <w:rsid w:val="00EC7212"/>
    <w:rPr>
      <w:w w:val="100"/>
      <w:position w:val="-1"/>
      <w:effect w:val="none"/>
      <w:vertAlign w:val="superscript"/>
      <w:cs w:val="0"/>
      <w:em w:val="none"/>
    </w:rPr>
  </w:style>
  <w:style w:type="paragraph" w:customStyle="1" w:styleId="Turinys11">
    <w:name w:val="Turinys 11"/>
    <w:basedOn w:val="prastasis1"/>
    <w:next w:val="prastasis1"/>
    <w:rsid w:val="00EC7212"/>
    <w:rPr>
      <w:noProof/>
    </w:rPr>
  </w:style>
  <w:style w:type="paragraph" w:customStyle="1" w:styleId="Turinys21">
    <w:name w:val="Turinys 21"/>
    <w:basedOn w:val="prastasis1"/>
    <w:next w:val="prastasis1"/>
    <w:rsid w:val="00EC7212"/>
    <w:pPr>
      <w:tabs>
        <w:tab w:val="right" w:leader="dot" w:pos="9713"/>
      </w:tabs>
      <w:ind w:left="240"/>
    </w:pPr>
    <w:rPr>
      <w:b/>
      <w:noProof/>
    </w:rPr>
  </w:style>
  <w:style w:type="paragraph" w:customStyle="1" w:styleId="Sraopastraipa1">
    <w:name w:val="Sąrašo pastraipa1"/>
    <w:basedOn w:val="prastasis1"/>
    <w:rsid w:val="00EC7212"/>
    <w:pPr>
      <w:ind w:left="1296"/>
    </w:pPr>
  </w:style>
  <w:style w:type="table" w:customStyle="1" w:styleId="Lentelstinklelis1">
    <w:name w:val="Lentelės tinklelis1"/>
    <w:basedOn w:val="prastojilentel1"/>
    <w:rsid w:val="00EC7212"/>
    <w:tblPr/>
  </w:style>
  <w:style w:type="paragraph" w:customStyle="1" w:styleId="Hyperlink1">
    <w:name w:val="Hyperlink1"/>
    <w:basedOn w:val="prastasis1"/>
    <w:rsid w:val="00EC7212"/>
    <w:pPr>
      <w:spacing w:before="100" w:beforeAutospacing="1" w:after="100" w:afterAutospacing="1"/>
    </w:pPr>
    <w:rPr>
      <w:szCs w:val="24"/>
      <w:lang w:eastAsia="lt-LT"/>
    </w:rPr>
  </w:style>
  <w:style w:type="character" w:customStyle="1" w:styleId="Puslapionumeris1">
    <w:name w:val="Puslapio numeris1"/>
    <w:basedOn w:val="Numatytasispastraiposriftas1"/>
    <w:rsid w:val="00EC7212"/>
    <w:rPr>
      <w:rFonts w:ascii="Times New Roman" w:hAnsi="Times New Roman"/>
      <w:w w:val="100"/>
      <w:position w:val="-1"/>
      <w:sz w:val="22"/>
      <w:effect w:val="none"/>
      <w:vertAlign w:val="baseline"/>
      <w:cs w:val="0"/>
      <w:em w:val="none"/>
    </w:rPr>
  </w:style>
  <w:style w:type="paragraph" w:customStyle="1" w:styleId="Pataisymai1">
    <w:name w:val="Pataisymai1"/>
    <w:rsid w:val="00EC721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Cs w:val="20"/>
      <w14:ligatures w14:val="none"/>
    </w:rPr>
  </w:style>
  <w:style w:type="character" w:customStyle="1" w:styleId="ddat">
    <w:name w:val="ddat"/>
    <w:basedOn w:val="Numatytasispastraiposriftas1"/>
    <w:rsid w:val="00EC7212"/>
    <w:rPr>
      <w:rFonts w:ascii="Times New Roman" w:hAnsi="Times New Roman"/>
      <w:w w:val="100"/>
      <w:position w:val="-1"/>
      <w:sz w:val="22"/>
      <w:effect w:val="none"/>
      <w:vertAlign w:val="baseline"/>
      <w:cs w:val="0"/>
      <w:em w:val="none"/>
    </w:rPr>
  </w:style>
  <w:style w:type="paragraph" w:customStyle="1" w:styleId="DiagramaCharChar1Diagrama">
    <w:name w:val="Diagrama Char Char1 Diagrama"/>
    <w:basedOn w:val="prastasis1"/>
    <w:rsid w:val="00EC7212"/>
    <w:pPr>
      <w:spacing w:after="160" w:line="240" w:lineRule="atLeast"/>
    </w:pPr>
    <w:rPr>
      <w:rFonts w:ascii="Tahoma" w:hAnsi="Tahoma"/>
      <w:sz w:val="20"/>
      <w:lang w:val="en-US"/>
    </w:rPr>
  </w:style>
  <w:style w:type="paragraph" w:customStyle="1" w:styleId="Dokumentoinaostekstas1">
    <w:name w:val="Dokumento išnašos tekstas1"/>
    <w:basedOn w:val="prastasis1"/>
    <w:rsid w:val="00EC7212"/>
    <w:rPr>
      <w:sz w:val="20"/>
    </w:rPr>
  </w:style>
  <w:style w:type="character" w:customStyle="1" w:styleId="DokumentoinaostekstasDiagrama">
    <w:name w:val="Dokumento išnašos tekstas Diagrama"/>
    <w:rsid w:val="00EC7212"/>
    <w:rPr>
      <w:w w:val="100"/>
      <w:position w:val="-1"/>
      <w:effect w:val="none"/>
      <w:vertAlign w:val="baseline"/>
      <w:cs w:val="0"/>
      <w:em w:val="none"/>
      <w:lang w:eastAsia="en-US"/>
    </w:rPr>
  </w:style>
  <w:style w:type="character" w:customStyle="1" w:styleId="Dokumentoinaosnumeris1">
    <w:name w:val="Dokumento išnašos numeris1"/>
    <w:rsid w:val="00EC7212"/>
    <w:rPr>
      <w:w w:val="100"/>
      <w:position w:val="-1"/>
      <w:effect w:val="none"/>
      <w:vertAlign w:val="superscript"/>
      <w:cs w:val="0"/>
      <w:em w:val="none"/>
    </w:rPr>
  </w:style>
  <w:style w:type="character" w:customStyle="1" w:styleId="Perirtashipersaitas1">
    <w:name w:val="Peržiūrėtas hipersaitas1"/>
    <w:rsid w:val="00EC7212"/>
    <w:rPr>
      <w:color w:val="800080"/>
      <w:w w:val="100"/>
      <w:position w:val="-1"/>
      <w:u w:val="single"/>
      <w:effect w:val="none"/>
      <w:vertAlign w:val="baseline"/>
      <w:cs w:val="0"/>
      <w:em w:val="none"/>
    </w:rPr>
  </w:style>
  <w:style w:type="paragraph" w:customStyle="1" w:styleId="Turinioantrat1">
    <w:name w:val="Turinio antraštė1"/>
    <w:basedOn w:val="Antrat11"/>
    <w:next w:val="prastasis1"/>
    <w:autoRedefine/>
    <w:qFormat/>
    <w:rsid w:val="00EC7212"/>
    <w:pPr>
      <w:numPr>
        <w:numId w:val="16"/>
      </w:numPr>
      <w:ind w:left="0" w:firstLine="0"/>
    </w:pPr>
  </w:style>
  <w:style w:type="paragraph" w:customStyle="1" w:styleId="Point1">
    <w:name w:val="Point 1"/>
    <w:basedOn w:val="prastasis1"/>
    <w:rsid w:val="00EC7212"/>
    <w:pPr>
      <w:spacing w:before="120" w:after="120"/>
      <w:ind w:left="1418" w:hanging="567"/>
      <w:jc w:val="both"/>
    </w:pPr>
    <w:rPr>
      <w:lang w:val="en-GB" w:eastAsia="lt-LT"/>
    </w:rPr>
  </w:style>
  <w:style w:type="character" w:customStyle="1" w:styleId="PuslapioinaostekstasDiagrama">
    <w:name w:val="Puslapio išnašos tekstas Diagrama"/>
    <w:rsid w:val="00EC7212"/>
    <w:rPr>
      <w:w w:val="100"/>
      <w:position w:val="-1"/>
      <w:effect w:val="none"/>
      <w:vertAlign w:val="baseline"/>
      <w:cs w:val="0"/>
      <w:em w:val="none"/>
      <w:lang w:eastAsia="en-US"/>
    </w:rPr>
  </w:style>
  <w:style w:type="paragraph" w:customStyle="1" w:styleId="Default">
    <w:name w:val="Default"/>
    <w:rsid w:val="00EC7212"/>
    <w:pPr>
      <w:suppressAutoHyphens/>
      <w:autoSpaceDE w:val="0"/>
      <w:autoSpaceDN w:val="0"/>
      <w:adjustRightInd w:val="0"/>
      <w:spacing w:after="0" w:line="1" w:lineRule="atLeast"/>
      <w:ind w:leftChars="-1" w:left="-1" w:hangingChars="1" w:hanging="1"/>
      <w:textDirection w:val="btLr"/>
      <w:textAlignment w:val="top"/>
      <w:outlineLvl w:val="0"/>
    </w:pPr>
    <w:rPr>
      <w:rFonts w:ascii="Times New Roman" w:eastAsia="Times New Roman" w:hAnsi="Times New Roman" w:cs="Times New Roman"/>
      <w:color w:val="000000"/>
      <w:kern w:val="0"/>
      <w:position w:val="-1"/>
      <w14:ligatures w14:val="none"/>
    </w:rPr>
  </w:style>
  <w:style w:type="paragraph" w:customStyle="1" w:styleId="BodyText1">
    <w:name w:val="Body Text1"/>
    <w:rsid w:val="00EC7212"/>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kern w:val="0"/>
      <w:position w:val="-1"/>
      <w:sz w:val="22"/>
      <w:szCs w:val="22"/>
      <w:lang w:val="en-US"/>
      <w14:ligatures w14:val="none"/>
    </w:rPr>
  </w:style>
  <w:style w:type="character" w:customStyle="1" w:styleId="BodytextDiagrama">
    <w:name w:val="Body text Diagrama"/>
    <w:rsid w:val="00EC7212"/>
    <w:rPr>
      <w:rFonts w:ascii="TimesLT" w:hAnsi="TimesLT"/>
      <w:w w:val="100"/>
      <w:position w:val="-1"/>
      <w:sz w:val="22"/>
      <w:szCs w:val="22"/>
      <w:effect w:val="none"/>
      <w:vertAlign w:val="baseline"/>
      <w:cs w:val="0"/>
      <w:em w:val="none"/>
      <w:lang w:val="en-US" w:eastAsia="en-US" w:bidi="ar-SA"/>
    </w:rPr>
  </w:style>
  <w:style w:type="paragraph" w:customStyle="1" w:styleId="Pagrindinistekstas10">
    <w:name w:val="Pagrindinis tekstas10"/>
    <w:qFormat/>
    <w:rsid w:val="00EC7212"/>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kern w:val="0"/>
      <w:position w:val="-1"/>
      <w:sz w:val="20"/>
      <w:szCs w:val="20"/>
      <w:lang w:val="en-US"/>
      <w14:ligatures w14:val="none"/>
    </w:rPr>
  </w:style>
  <w:style w:type="paragraph" w:customStyle="1" w:styleId="BodyText2">
    <w:name w:val="Body Text2"/>
    <w:rsid w:val="00EC7212"/>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kern w:val="0"/>
      <w:position w:val="-1"/>
      <w:sz w:val="22"/>
      <w:szCs w:val="22"/>
      <w:lang w:val="en-US"/>
      <w14:ligatures w14:val="none"/>
    </w:rPr>
  </w:style>
  <w:style w:type="paragraph" w:customStyle="1" w:styleId="Tekstoblokas1">
    <w:name w:val="Teksto blokas1"/>
    <w:basedOn w:val="prastasis1"/>
    <w:rsid w:val="00EC7212"/>
    <w:pPr>
      <w:spacing w:after="120" w:line="259" w:lineRule="auto"/>
      <w:ind w:left="1440" w:right="1440"/>
    </w:pPr>
    <w:rPr>
      <w:rFonts w:ascii="SEB SansSerif" w:eastAsia="SEB SansSerif" w:hAnsi="SEB SansSerif"/>
      <w:sz w:val="22"/>
      <w:szCs w:val="22"/>
      <w:lang w:val="en-US"/>
    </w:rPr>
  </w:style>
  <w:style w:type="paragraph" w:customStyle="1" w:styleId="Pagrindinistekstas21">
    <w:name w:val="Pagrindinis tekstas 21"/>
    <w:basedOn w:val="prastasis1"/>
    <w:rsid w:val="00EC7212"/>
    <w:pPr>
      <w:spacing w:after="120" w:line="480" w:lineRule="auto"/>
    </w:pPr>
    <w:rPr>
      <w:rFonts w:ascii="SEB SansSerif" w:eastAsia="SEB SansSerif" w:hAnsi="SEB SansSerif"/>
      <w:sz w:val="22"/>
      <w:szCs w:val="22"/>
      <w:lang w:val="en-US"/>
    </w:rPr>
  </w:style>
  <w:style w:type="character" w:customStyle="1" w:styleId="Pagrindinistekstas2Diagrama">
    <w:name w:val="Pagrindinis tekstas 2 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Pagrindinistekstas31">
    <w:name w:val="Pagrindinis tekstas 31"/>
    <w:basedOn w:val="prastasis1"/>
    <w:rsid w:val="00EC7212"/>
    <w:pPr>
      <w:spacing w:after="120" w:line="259" w:lineRule="auto"/>
    </w:pPr>
    <w:rPr>
      <w:rFonts w:ascii="SEB SansSerif" w:eastAsia="SEB SansSerif" w:hAnsi="SEB SansSerif"/>
      <w:sz w:val="16"/>
      <w:szCs w:val="16"/>
      <w:lang w:val="en-US"/>
    </w:rPr>
  </w:style>
  <w:style w:type="character" w:customStyle="1" w:styleId="Pagrindinistekstas3Diagrama">
    <w:name w:val="Pagrindinis tekstas 3 Diagrama"/>
    <w:rsid w:val="00EC7212"/>
    <w:rPr>
      <w:rFonts w:ascii="SEB SansSerif" w:eastAsia="SEB SansSerif" w:hAnsi="SEB SansSerif"/>
      <w:w w:val="100"/>
      <w:position w:val="-1"/>
      <w:sz w:val="16"/>
      <w:szCs w:val="16"/>
      <w:effect w:val="none"/>
      <w:vertAlign w:val="baseline"/>
      <w:cs w:val="0"/>
      <w:em w:val="none"/>
      <w:lang w:val="en-US" w:eastAsia="en-US"/>
    </w:rPr>
  </w:style>
  <w:style w:type="paragraph" w:customStyle="1" w:styleId="Pagrindiniotekstopirmatrauka1">
    <w:name w:val="Pagrindinio teksto pirma įtrauka1"/>
    <w:basedOn w:val="Pagrindinistekstas1"/>
    <w:rsid w:val="00EC7212"/>
    <w:pPr>
      <w:spacing w:line="259" w:lineRule="auto"/>
      <w:ind w:firstLine="210"/>
    </w:pPr>
    <w:rPr>
      <w:rFonts w:ascii="SEB SansSerif" w:eastAsia="SEB SansSerif" w:hAnsi="SEB SansSerif"/>
      <w:sz w:val="22"/>
      <w:lang w:val="en-US"/>
    </w:rPr>
  </w:style>
  <w:style w:type="character" w:customStyle="1" w:styleId="PagrindiniotekstopirmatraukaDiagrama">
    <w:name w:val="Pagrindinio teksto pirma įtrauka Diagrama"/>
    <w:rsid w:val="00EC7212"/>
    <w:rPr>
      <w:rFonts w:ascii="SEB SansSerif" w:eastAsia="SEB SansSerif" w:hAnsi="SEB SansSerif"/>
      <w:w w:val="100"/>
      <w:position w:val="-1"/>
      <w:sz w:val="22"/>
      <w:szCs w:val="22"/>
      <w:effect w:val="none"/>
      <w:vertAlign w:val="baseline"/>
      <w:cs w:val="0"/>
      <w:em w:val="none"/>
      <w:lang w:val="en-US" w:eastAsia="en-US" w:bidi="ar-SA"/>
    </w:rPr>
  </w:style>
  <w:style w:type="paragraph" w:customStyle="1" w:styleId="Pagrindiniotekstotrauka1">
    <w:name w:val="Pagrindinio teksto įtrauka1"/>
    <w:basedOn w:val="prastasis1"/>
    <w:rsid w:val="00EC7212"/>
    <w:pPr>
      <w:spacing w:after="120" w:line="259" w:lineRule="auto"/>
      <w:ind w:left="283"/>
    </w:pPr>
    <w:rPr>
      <w:rFonts w:ascii="SEB SansSerif" w:eastAsia="SEB SansSerif" w:hAnsi="SEB SansSerif"/>
      <w:sz w:val="22"/>
      <w:szCs w:val="22"/>
      <w:lang w:val="en-US"/>
    </w:rPr>
  </w:style>
  <w:style w:type="character" w:customStyle="1" w:styleId="PagrindiniotekstotraukaDiagrama">
    <w:name w:val="Pagrindinio teksto įtrauka 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Pagrindiniotekstopirmatrauka21">
    <w:name w:val="Pagrindinio teksto pirma įtrauka 21"/>
    <w:basedOn w:val="Pagrindiniotekstotrauka1"/>
    <w:rsid w:val="00EC7212"/>
    <w:pPr>
      <w:ind w:firstLine="210"/>
    </w:pPr>
  </w:style>
  <w:style w:type="character" w:customStyle="1" w:styleId="Pagrindiniotekstopirmatrauka2Diagrama">
    <w:name w:val="Pagrindinio teksto pirma įtrauka 2 Diagrama"/>
    <w:basedOn w:val="Pagrindiniotekstotrauka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Pagrindiniotekstotrauka21">
    <w:name w:val="Pagrindinio teksto įtrauka 21"/>
    <w:basedOn w:val="prastasis1"/>
    <w:rsid w:val="00EC7212"/>
    <w:pPr>
      <w:spacing w:after="120" w:line="480" w:lineRule="auto"/>
      <w:ind w:left="283"/>
    </w:pPr>
    <w:rPr>
      <w:rFonts w:ascii="SEB SansSerif" w:eastAsia="SEB SansSerif" w:hAnsi="SEB SansSerif"/>
      <w:sz w:val="22"/>
      <w:szCs w:val="22"/>
      <w:lang w:val="en-US"/>
    </w:rPr>
  </w:style>
  <w:style w:type="character" w:customStyle="1" w:styleId="Pagrindiniotekstotrauka2Diagrama">
    <w:name w:val="Pagrindinio teksto įtrauka 2 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Antrat1">
    <w:name w:val="Antraštė1"/>
    <w:basedOn w:val="prastasis1"/>
    <w:next w:val="prastasis1"/>
    <w:rsid w:val="00EC7212"/>
    <w:pPr>
      <w:spacing w:after="160" w:line="259" w:lineRule="auto"/>
    </w:pPr>
    <w:rPr>
      <w:rFonts w:ascii="SEB SansSerif" w:eastAsia="SEB SansSerif" w:hAnsi="SEB SansSerif"/>
      <w:b/>
      <w:bCs/>
      <w:sz w:val="16"/>
      <w:lang w:val="en-US"/>
    </w:rPr>
  </w:style>
  <w:style w:type="paragraph" w:customStyle="1" w:styleId="Ubaigimas1">
    <w:name w:val="Užbaigimas1"/>
    <w:basedOn w:val="prastasis1"/>
    <w:rsid w:val="00EC7212"/>
    <w:pPr>
      <w:spacing w:after="160" w:line="259" w:lineRule="auto"/>
      <w:ind w:left="4252"/>
    </w:pPr>
    <w:rPr>
      <w:rFonts w:ascii="SEB SansSerif" w:eastAsia="SEB SansSerif" w:hAnsi="SEB SansSerif"/>
      <w:sz w:val="22"/>
      <w:szCs w:val="22"/>
      <w:lang w:val="en-US"/>
    </w:rPr>
  </w:style>
  <w:style w:type="character" w:customStyle="1" w:styleId="UbaigimasDiagrama">
    <w:name w:val="Užbaigimas 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Data1">
    <w:name w:val="Data1"/>
    <w:basedOn w:val="prastasis1"/>
    <w:next w:val="prastasis1"/>
    <w:rsid w:val="00EC7212"/>
    <w:pPr>
      <w:spacing w:after="160" w:line="259" w:lineRule="auto"/>
    </w:pPr>
    <w:rPr>
      <w:rFonts w:ascii="SEB SansSerif" w:eastAsia="SEB SansSerif" w:hAnsi="SEB SansSerif"/>
      <w:sz w:val="22"/>
      <w:szCs w:val="22"/>
      <w:lang w:val="en-US"/>
    </w:rPr>
  </w:style>
  <w:style w:type="character" w:customStyle="1" w:styleId="DataDiagrama">
    <w:name w:val="Data 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Elpatoparaas1">
    <w:name w:val="El. pašto parašas1"/>
    <w:basedOn w:val="prastasis1"/>
    <w:rsid w:val="00EC7212"/>
    <w:pPr>
      <w:spacing w:after="160" w:line="259" w:lineRule="auto"/>
    </w:pPr>
    <w:rPr>
      <w:rFonts w:ascii="SEB SansSerif" w:eastAsia="SEB SansSerif" w:hAnsi="SEB SansSerif"/>
      <w:sz w:val="22"/>
      <w:szCs w:val="22"/>
      <w:lang w:val="en-US"/>
    </w:rPr>
  </w:style>
  <w:style w:type="character" w:customStyle="1" w:styleId="ElpatoparaasDiagrama">
    <w:name w:val="El. pašto parašas Diagrama"/>
    <w:rsid w:val="00EC7212"/>
    <w:rPr>
      <w:rFonts w:ascii="SEB SansSerif" w:eastAsia="SEB SansSerif" w:hAnsi="SEB SansSerif"/>
      <w:w w:val="100"/>
      <w:position w:val="-1"/>
      <w:sz w:val="22"/>
      <w:szCs w:val="22"/>
      <w:effect w:val="none"/>
      <w:vertAlign w:val="baseline"/>
      <w:cs w:val="0"/>
      <w:em w:val="none"/>
      <w:lang w:val="en-US" w:eastAsia="en-US"/>
    </w:rPr>
  </w:style>
  <w:style w:type="character" w:customStyle="1" w:styleId="Emfaz1">
    <w:name w:val="Emfazė1"/>
    <w:rsid w:val="00EC7212"/>
    <w:rPr>
      <w:i/>
      <w:iCs/>
      <w:w w:val="100"/>
      <w:position w:val="-1"/>
      <w:effect w:val="none"/>
      <w:vertAlign w:val="baseline"/>
      <w:cs w:val="0"/>
      <w:em w:val="none"/>
    </w:rPr>
  </w:style>
  <w:style w:type="paragraph" w:customStyle="1" w:styleId="Adresasantvoko1">
    <w:name w:val="Adresas ant voko1"/>
    <w:basedOn w:val="prastasis1"/>
    <w:rsid w:val="00EC7212"/>
    <w:pPr>
      <w:framePr w:w="7920" w:hSpace="141" w:wrap="auto" w:vAnchor="page" w:hAnchor="text" w:xAlign="center" w:yAlign="bottom"/>
      <w:spacing w:after="160" w:line="259" w:lineRule="auto"/>
      <w:ind w:left="2880"/>
    </w:pPr>
    <w:rPr>
      <w:rFonts w:ascii="SEB SansSerif" w:eastAsia="SEB SansSerif" w:hAnsi="SEB SansSerif" w:cs="Arial"/>
      <w:szCs w:val="22"/>
      <w:lang w:val="en-US"/>
    </w:rPr>
  </w:style>
  <w:style w:type="paragraph" w:customStyle="1" w:styleId="Vokoatgalinisadresas1">
    <w:name w:val="Voko atgalinis adresas1"/>
    <w:basedOn w:val="prastasis1"/>
    <w:rsid w:val="00EC7212"/>
    <w:pPr>
      <w:spacing w:after="160" w:line="259" w:lineRule="auto"/>
    </w:pPr>
    <w:rPr>
      <w:rFonts w:ascii="SEB SansSerif" w:eastAsia="SEB SansSerif" w:hAnsi="SEB SansSerif" w:cs="Arial"/>
      <w:sz w:val="22"/>
      <w:lang w:val="en-US"/>
    </w:rPr>
  </w:style>
  <w:style w:type="paragraph" w:customStyle="1" w:styleId="Heading1withnumbering">
    <w:name w:val="Heading 1 with numbering"/>
    <w:basedOn w:val="Antrat11"/>
    <w:next w:val="prastasis1"/>
    <w:rsid w:val="00EC7212"/>
  </w:style>
  <w:style w:type="paragraph" w:customStyle="1" w:styleId="Heading2withnumbering">
    <w:name w:val="Heading 2 with numbering"/>
    <w:basedOn w:val="Antrat21"/>
    <w:next w:val="prastasis1"/>
    <w:rsid w:val="00EC7212"/>
    <w:pPr>
      <w:numPr>
        <w:ilvl w:val="0"/>
        <w:numId w:val="0"/>
      </w:numPr>
      <w:tabs>
        <w:tab w:val="num" w:pos="792"/>
      </w:tabs>
      <w:spacing w:before="240" w:after="120" w:line="320" w:lineRule="atLeast"/>
      <w:ind w:leftChars="-1" w:left="792" w:hangingChars="1" w:hanging="432"/>
      <w:contextualSpacing/>
      <w:jc w:val="left"/>
    </w:pPr>
    <w:rPr>
      <w:rFonts w:ascii="SEB SansSerif" w:eastAsia="SEB SansSerif" w:hAnsi="SEB SansSerif" w:cs="Arial"/>
      <w:b/>
      <w:bCs/>
      <w:iCs/>
      <w:sz w:val="26"/>
      <w:szCs w:val="28"/>
      <w:lang w:val="en-US" w:eastAsia="en-US"/>
    </w:rPr>
  </w:style>
  <w:style w:type="paragraph" w:customStyle="1" w:styleId="Heading3withnumbering">
    <w:name w:val="Heading 3 with numbering"/>
    <w:basedOn w:val="Antrat31"/>
    <w:next w:val="prastasis1"/>
    <w:rsid w:val="00EC7212"/>
  </w:style>
  <w:style w:type="character" w:customStyle="1" w:styleId="HTMLakronimas1">
    <w:name w:val="HTML akronimas1"/>
    <w:rsid w:val="00EC7212"/>
    <w:rPr>
      <w:w w:val="100"/>
      <w:position w:val="-1"/>
      <w:effect w:val="none"/>
      <w:vertAlign w:val="baseline"/>
      <w:cs w:val="0"/>
      <w:em w:val="none"/>
    </w:rPr>
  </w:style>
  <w:style w:type="paragraph" w:customStyle="1" w:styleId="HTMLadresas1">
    <w:name w:val="HTML adresas1"/>
    <w:basedOn w:val="prastasis1"/>
    <w:rsid w:val="00EC7212"/>
    <w:pPr>
      <w:spacing w:after="160" w:line="259" w:lineRule="auto"/>
    </w:pPr>
    <w:rPr>
      <w:rFonts w:ascii="SEB SansSerif" w:eastAsia="SEB SansSerif" w:hAnsi="SEB SansSerif"/>
      <w:i/>
      <w:iCs/>
      <w:sz w:val="22"/>
      <w:szCs w:val="22"/>
      <w:lang w:val="en-US"/>
    </w:rPr>
  </w:style>
  <w:style w:type="character" w:customStyle="1" w:styleId="HTMLadresasDiagrama">
    <w:name w:val="HTML adresas Diagrama"/>
    <w:rsid w:val="00EC7212"/>
    <w:rPr>
      <w:rFonts w:ascii="SEB SansSerif" w:eastAsia="SEB SansSerif" w:hAnsi="SEB SansSerif"/>
      <w:i/>
      <w:iCs/>
      <w:w w:val="100"/>
      <w:position w:val="-1"/>
      <w:sz w:val="22"/>
      <w:szCs w:val="22"/>
      <w:effect w:val="none"/>
      <w:vertAlign w:val="baseline"/>
      <w:cs w:val="0"/>
      <w:em w:val="none"/>
      <w:lang w:val="en-US" w:eastAsia="en-US"/>
    </w:rPr>
  </w:style>
  <w:style w:type="character" w:customStyle="1" w:styleId="HTMLcitata1">
    <w:name w:val="HTML citata1"/>
    <w:rsid w:val="00EC7212"/>
    <w:rPr>
      <w:i/>
      <w:iCs/>
      <w:w w:val="100"/>
      <w:position w:val="-1"/>
      <w:effect w:val="none"/>
      <w:vertAlign w:val="baseline"/>
      <w:cs w:val="0"/>
      <w:em w:val="none"/>
    </w:rPr>
  </w:style>
  <w:style w:type="character" w:customStyle="1" w:styleId="HTMLkodas1">
    <w:name w:val="HTML kodas1"/>
    <w:rsid w:val="00EC7212"/>
    <w:rPr>
      <w:rFonts w:ascii="Courier New" w:hAnsi="Courier New" w:cs="Courier New"/>
      <w:w w:val="100"/>
      <w:position w:val="-1"/>
      <w:sz w:val="20"/>
      <w:szCs w:val="20"/>
      <w:effect w:val="none"/>
      <w:vertAlign w:val="baseline"/>
      <w:cs w:val="0"/>
      <w:em w:val="none"/>
    </w:rPr>
  </w:style>
  <w:style w:type="character" w:customStyle="1" w:styleId="HTMLapibrimas1">
    <w:name w:val="HTML apibrėžimas1"/>
    <w:rsid w:val="00EC7212"/>
    <w:rPr>
      <w:i/>
      <w:iCs/>
      <w:w w:val="100"/>
      <w:position w:val="-1"/>
      <w:effect w:val="none"/>
      <w:vertAlign w:val="baseline"/>
      <w:cs w:val="0"/>
      <w:em w:val="none"/>
    </w:rPr>
  </w:style>
  <w:style w:type="character" w:customStyle="1" w:styleId="HTMLklaviatra1">
    <w:name w:val="HTML klaviatūra1"/>
    <w:rsid w:val="00EC7212"/>
    <w:rPr>
      <w:rFonts w:ascii="Courier New" w:hAnsi="Courier New" w:cs="Courier New"/>
      <w:w w:val="100"/>
      <w:position w:val="-1"/>
      <w:sz w:val="20"/>
      <w:szCs w:val="20"/>
      <w:effect w:val="none"/>
      <w:vertAlign w:val="baseline"/>
      <w:cs w:val="0"/>
      <w:em w:val="none"/>
    </w:rPr>
  </w:style>
  <w:style w:type="paragraph" w:customStyle="1" w:styleId="HTMLiankstoformatuotas1">
    <w:name w:val="HTML iš anksto formatuotas1"/>
    <w:basedOn w:val="prastasis1"/>
    <w:rsid w:val="00EC7212"/>
    <w:pPr>
      <w:spacing w:after="160" w:line="259" w:lineRule="auto"/>
    </w:pPr>
    <w:rPr>
      <w:rFonts w:ascii="Courier New" w:eastAsia="SEB SansSerif" w:hAnsi="Courier New" w:cs="Courier New"/>
      <w:sz w:val="22"/>
      <w:lang w:val="en-US"/>
    </w:rPr>
  </w:style>
  <w:style w:type="character" w:customStyle="1" w:styleId="HTMLiankstoformatuotasDiagrama">
    <w:name w:val="HTML iš anksto formatuotas Diagrama"/>
    <w:rsid w:val="00EC7212"/>
    <w:rPr>
      <w:rFonts w:ascii="Courier New" w:eastAsia="SEB SansSerif" w:hAnsi="Courier New" w:cs="Courier New"/>
      <w:w w:val="100"/>
      <w:position w:val="-1"/>
      <w:sz w:val="22"/>
      <w:effect w:val="none"/>
      <w:vertAlign w:val="baseline"/>
      <w:cs w:val="0"/>
      <w:em w:val="none"/>
      <w:lang w:val="en-US" w:eastAsia="en-US"/>
    </w:rPr>
  </w:style>
  <w:style w:type="character" w:customStyle="1" w:styleId="HTMLpavyzdys1">
    <w:name w:val="HTML pavyzdys1"/>
    <w:rsid w:val="00EC7212"/>
    <w:rPr>
      <w:rFonts w:ascii="Courier New" w:hAnsi="Courier New" w:cs="Courier New"/>
      <w:w w:val="100"/>
      <w:position w:val="-1"/>
      <w:effect w:val="none"/>
      <w:vertAlign w:val="baseline"/>
      <w:cs w:val="0"/>
      <w:em w:val="none"/>
    </w:rPr>
  </w:style>
  <w:style w:type="character" w:customStyle="1" w:styleId="HTMLspausdinimomainl1">
    <w:name w:val="HTML spausdinimo mašinėlė1"/>
    <w:rsid w:val="00EC7212"/>
    <w:rPr>
      <w:rFonts w:ascii="Courier New" w:hAnsi="Courier New" w:cs="Courier New"/>
      <w:w w:val="100"/>
      <w:position w:val="-1"/>
      <w:sz w:val="20"/>
      <w:szCs w:val="20"/>
      <w:effect w:val="none"/>
      <w:vertAlign w:val="baseline"/>
      <w:cs w:val="0"/>
      <w:em w:val="none"/>
    </w:rPr>
  </w:style>
  <w:style w:type="character" w:customStyle="1" w:styleId="HTMLkintamasis1">
    <w:name w:val="HTML kintamasis1"/>
    <w:rsid w:val="00EC7212"/>
    <w:rPr>
      <w:i/>
      <w:iCs/>
      <w:w w:val="100"/>
      <w:position w:val="-1"/>
      <w:effect w:val="none"/>
      <w:vertAlign w:val="baseline"/>
      <w:cs w:val="0"/>
      <w:em w:val="none"/>
    </w:rPr>
  </w:style>
  <w:style w:type="paragraph" w:customStyle="1" w:styleId="Hlsningsfras-Eng">
    <w:name w:val="Hälsningsfras-Eng"/>
    <w:basedOn w:val="prastasis1"/>
    <w:next w:val="prastasis1"/>
    <w:rsid w:val="00EC7212"/>
    <w:pPr>
      <w:spacing w:after="160" w:line="259" w:lineRule="auto"/>
    </w:pPr>
    <w:rPr>
      <w:rFonts w:ascii="SEB SansSerif" w:eastAsia="SEB SansSerif" w:hAnsi="SEB SansSerif"/>
      <w:sz w:val="22"/>
      <w:szCs w:val="22"/>
      <w:lang w:val="en-US"/>
    </w:rPr>
  </w:style>
  <w:style w:type="character" w:customStyle="1" w:styleId="Eilutsnumeris1">
    <w:name w:val="Eilutės numeris1"/>
    <w:rsid w:val="00EC7212"/>
    <w:rPr>
      <w:w w:val="100"/>
      <w:position w:val="-1"/>
      <w:effect w:val="none"/>
      <w:vertAlign w:val="baseline"/>
      <w:cs w:val="0"/>
      <w:em w:val="none"/>
    </w:rPr>
  </w:style>
  <w:style w:type="paragraph" w:customStyle="1" w:styleId="Sraas1">
    <w:name w:val="Sąrašas1"/>
    <w:basedOn w:val="prastasis1"/>
    <w:rsid w:val="00EC7212"/>
    <w:pPr>
      <w:spacing w:after="160" w:line="259" w:lineRule="auto"/>
      <w:ind w:left="283" w:hanging="283"/>
    </w:pPr>
    <w:rPr>
      <w:rFonts w:ascii="SEB SansSerif" w:eastAsia="SEB SansSerif" w:hAnsi="SEB SansSerif"/>
      <w:sz w:val="22"/>
      <w:szCs w:val="22"/>
      <w:lang w:val="en-US"/>
    </w:rPr>
  </w:style>
  <w:style w:type="paragraph" w:customStyle="1" w:styleId="Sraas21">
    <w:name w:val="Sąrašas 21"/>
    <w:basedOn w:val="prastasis1"/>
    <w:rsid w:val="00EC7212"/>
    <w:pPr>
      <w:spacing w:after="160" w:line="259" w:lineRule="auto"/>
      <w:ind w:left="566" w:hanging="283"/>
    </w:pPr>
    <w:rPr>
      <w:rFonts w:ascii="SEB SansSerif" w:eastAsia="SEB SansSerif" w:hAnsi="SEB SansSerif"/>
      <w:sz w:val="22"/>
      <w:szCs w:val="22"/>
      <w:lang w:val="en-US"/>
    </w:rPr>
  </w:style>
  <w:style w:type="paragraph" w:customStyle="1" w:styleId="Sraas31">
    <w:name w:val="Sąrašas 31"/>
    <w:basedOn w:val="prastasis1"/>
    <w:rsid w:val="00EC7212"/>
    <w:pPr>
      <w:spacing w:after="160" w:line="259" w:lineRule="auto"/>
      <w:ind w:left="849" w:hanging="283"/>
    </w:pPr>
    <w:rPr>
      <w:rFonts w:ascii="SEB SansSerif" w:eastAsia="SEB SansSerif" w:hAnsi="SEB SansSerif"/>
      <w:sz w:val="22"/>
      <w:szCs w:val="22"/>
      <w:lang w:val="en-US"/>
    </w:rPr>
  </w:style>
  <w:style w:type="paragraph" w:customStyle="1" w:styleId="Sraas41">
    <w:name w:val="Sąrašas 41"/>
    <w:basedOn w:val="prastasis1"/>
    <w:rsid w:val="00EC7212"/>
    <w:pPr>
      <w:spacing w:after="160" w:line="259" w:lineRule="auto"/>
      <w:ind w:left="1132" w:hanging="283"/>
    </w:pPr>
    <w:rPr>
      <w:rFonts w:ascii="SEB SansSerif" w:eastAsia="SEB SansSerif" w:hAnsi="SEB SansSerif"/>
      <w:sz w:val="22"/>
      <w:szCs w:val="22"/>
      <w:lang w:val="en-US"/>
    </w:rPr>
  </w:style>
  <w:style w:type="paragraph" w:customStyle="1" w:styleId="Sraas51">
    <w:name w:val="Sąrašas 51"/>
    <w:basedOn w:val="prastasis1"/>
    <w:rsid w:val="00EC7212"/>
    <w:pPr>
      <w:spacing w:after="160" w:line="259" w:lineRule="auto"/>
      <w:ind w:left="1415" w:hanging="283"/>
    </w:pPr>
    <w:rPr>
      <w:rFonts w:ascii="SEB SansSerif" w:eastAsia="SEB SansSerif" w:hAnsi="SEB SansSerif"/>
      <w:sz w:val="22"/>
      <w:szCs w:val="22"/>
      <w:lang w:val="en-US"/>
    </w:rPr>
  </w:style>
  <w:style w:type="paragraph" w:customStyle="1" w:styleId="Sraassuenkleliais1">
    <w:name w:val="Sąrašas su ženkleliais1"/>
    <w:basedOn w:val="prastasis1"/>
    <w:rsid w:val="00EC7212"/>
    <w:pPr>
      <w:numPr>
        <w:numId w:val="5"/>
      </w:numPr>
      <w:spacing w:after="160" w:line="259" w:lineRule="auto"/>
      <w:ind w:left="720" w:hanging="360"/>
    </w:pPr>
    <w:rPr>
      <w:rFonts w:ascii="SEB SansSerif" w:eastAsia="SEB SansSerif" w:hAnsi="SEB SansSerif"/>
      <w:sz w:val="22"/>
      <w:szCs w:val="22"/>
      <w:lang w:val="en-US"/>
    </w:rPr>
  </w:style>
  <w:style w:type="paragraph" w:customStyle="1" w:styleId="Sraassuenkleliais21">
    <w:name w:val="Sąrašas su ženkleliais 21"/>
    <w:basedOn w:val="prastasis1"/>
    <w:rsid w:val="00EC7212"/>
    <w:pPr>
      <w:numPr>
        <w:numId w:val="6"/>
      </w:numPr>
      <w:spacing w:after="160" w:line="259" w:lineRule="auto"/>
      <w:ind w:left="1571" w:hanging="1"/>
    </w:pPr>
    <w:rPr>
      <w:rFonts w:ascii="SEB SansSerif" w:eastAsia="SEB SansSerif" w:hAnsi="SEB SansSerif"/>
      <w:sz w:val="22"/>
      <w:szCs w:val="22"/>
      <w:lang w:val="en-US"/>
    </w:rPr>
  </w:style>
  <w:style w:type="paragraph" w:customStyle="1" w:styleId="Sraassuenkleliais31">
    <w:name w:val="Sąrašas su ženkleliais 31"/>
    <w:basedOn w:val="prastasis1"/>
    <w:rsid w:val="00EC7212"/>
    <w:pPr>
      <w:numPr>
        <w:numId w:val="7"/>
      </w:numPr>
      <w:spacing w:after="160" w:line="259" w:lineRule="auto"/>
      <w:ind w:left="1571" w:hanging="1"/>
    </w:pPr>
    <w:rPr>
      <w:rFonts w:ascii="SEB SansSerif" w:eastAsia="SEB SansSerif" w:hAnsi="SEB SansSerif"/>
      <w:sz w:val="22"/>
      <w:szCs w:val="22"/>
      <w:lang w:val="en-US"/>
    </w:rPr>
  </w:style>
  <w:style w:type="paragraph" w:customStyle="1" w:styleId="Sraassuenkleliais41">
    <w:name w:val="Sąrašas su ženkleliais 41"/>
    <w:basedOn w:val="prastasis1"/>
    <w:rsid w:val="00EC7212"/>
    <w:pPr>
      <w:numPr>
        <w:numId w:val="8"/>
      </w:numPr>
      <w:spacing w:after="160" w:line="259" w:lineRule="auto"/>
      <w:ind w:left="1170" w:hanging="1"/>
    </w:pPr>
    <w:rPr>
      <w:rFonts w:ascii="SEB SansSerif" w:eastAsia="SEB SansSerif" w:hAnsi="SEB SansSerif"/>
      <w:sz w:val="22"/>
      <w:szCs w:val="22"/>
      <w:lang w:val="en-US"/>
    </w:rPr>
  </w:style>
  <w:style w:type="paragraph" w:customStyle="1" w:styleId="Sraassuenkleliais51">
    <w:name w:val="Sąrašas su ženkleliais 51"/>
    <w:basedOn w:val="prastasis1"/>
    <w:rsid w:val="00EC7212"/>
    <w:pPr>
      <w:numPr>
        <w:numId w:val="9"/>
      </w:numPr>
      <w:spacing w:after="160" w:line="259" w:lineRule="auto"/>
      <w:ind w:left="360" w:hanging="1"/>
    </w:pPr>
    <w:rPr>
      <w:rFonts w:ascii="SEB SansSerif" w:eastAsia="SEB SansSerif" w:hAnsi="SEB SansSerif"/>
      <w:sz w:val="22"/>
      <w:szCs w:val="22"/>
      <w:lang w:val="en-US"/>
    </w:rPr>
  </w:style>
  <w:style w:type="paragraph" w:customStyle="1" w:styleId="Sraotsinys1">
    <w:name w:val="Sąrašo tęsinys1"/>
    <w:basedOn w:val="prastasis1"/>
    <w:rsid w:val="00EC7212"/>
    <w:pPr>
      <w:spacing w:after="120" w:line="259" w:lineRule="auto"/>
      <w:ind w:left="283"/>
    </w:pPr>
    <w:rPr>
      <w:rFonts w:ascii="SEB SansSerif" w:eastAsia="SEB SansSerif" w:hAnsi="SEB SansSerif"/>
      <w:sz w:val="22"/>
      <w:szCs w:val="22"/>
      <w:lang w:val="en-US"/>
    </w:rPr>
  </w:style>
  <w:style w:type="paragraph" w:customStyle="1" w:styleId="Sraotsinys21">
    <w:name w:val="Sąrašo tęsinys 21"/>
    <w:basedOn w:val="prastasis1"/>
    <w:rsid w:val="00EC7212"/>
    <w:pPr>
      <w:spacing w:after="120" w:line="259" w:lineRule="auto"/>
      <w:ind w:left="566"/>
    </w:pPr>
    <w:rPr>
      <w:rFonts w:ascii="SEB SansSerif" w:eastAsia="SEB SansSerif" w:hAnsi="SEB SansSerif"/>
      <w:sz w:val="22"/>
      <w:szCs w:val="22"/>
      <w:lang w:val="en-US"/>
    </w:rPr>
  </w:style>
  <w:style w:type="paragraph" w:customStyle="1" w:styleId="Sraotsinys31">
    <w:name w:val="Sąrašo tęsinys 31"/>
    <w:basedOn w:val="prastasis1"/>
    <w:rsid w:val="00EC7212"/>
    <w:pPr>
      <w:spacing w:after="120" w:line="259" w:lineRule="auto"/>
      <w:ind w:left="849"/>
    </w:pPr>
    <w:rPr>
      <w:rFonts w:ascii="SEB SansSerif" w:eastAsia="SEB SansSerif" w:hAnsi="SEB SansSerif"/>
      <w:sz w:val="22"/>
      <w:szCs w:val="22"/>
      <w:lang w:val="en-US"/>
    </w:rPr>
  </w:style>
  <w:style w:type="paragraph" w:customStyle="1" w:styleId="Sraotsinys41">
    <w:name w:val="Sąrašo tęsinys 41"/>
    <w:basedOn w:val="prastasis1"/>
    <w:rsid w:val="00EC7212"/>
    <w:pPr>
      <w:spacing w:after="120" w:line="259" w:lineRule="auto"/>
      <w:ind w:left="1132"/>
    </w:pPr>
    <w:rPr>
      <w:rFonts w:ascii="SEB SansSerif" w:eastAsia="SEB SansSerif" w:hAnsi="SEB SansSerif"/>
      <w:sz w:val="22"/>
      <w:szCs w:val="22"/>
      <w:lang w:val="en-US"/>
    </w:rPr>
  </w:style>
  <w:style w:type="paragraph" w:customStyle="1" w:styleId="Sraotsinys51">
    <w:name w:val="Sąrašo tęsinys 51"/>
    <w:basedOn w:val="prastasis1"/>
    <w:rsid w:val="00EC7212"/>
    <w:pPr>
      <w:spacing w:after="120" w:line="259" w:lineRule="auto"/>
      <w:ind w:left="1415"/>
    </w:pPr>
    <w:rPr>
      <w:rFonts w:ascii="SEB SansSerif" w:eastAsia="SEB SansSerif" w:hAnsi="SEB SansSerif"/>
      <w:sz w:val="22"/>
      <w:szCs w:val="22"/>
      <w:lang w:val="en-US"/>
    </w:rPr>
  </w:style>
  <w:style w:type="paragraph" w:customStyle="1" w:styleId="Sraassunumeriais1">
    <w:name w:val="Sąrašas su numeriais1"/>
    <w:basedOn w:val="prastasis1"/>
    <w:rsid w:val="00EC7212"/>
    <w:pPr>
      <w:numPr>
        <w:numId w:val="10"/>
      </w:numPr>
      <w:spacing w:after="160" w:line="259" w:lineRule="auto"/>
      <w:ind w:left="720" w:hanging="360"/>
    </w:pPr>
    <w:rPr>
      <w:rFonts w:ascii="SEB SansSerif" w:eastAsia="SEB SansSerif" w:hAnsi="SEB SansSerif"/>
      <w:sz w:val="22"/>
      <w:szCs w:val="22"/>
      <w:lang w:val="en-US"/>
    </w:rPr>
  </w:style>
  <w:style w:type="paragraph" w:customStyle="1" w:styleId="Sraassunumeriais21">
    <w:name w:val="Sąrašas su numeriais 21"/>
    <w:basedOn w:val="prastasis1"/>
    <w:rsid w:val="00EC7212"/>
    <w:pPr>
      <w:numPr>
        <w:numId w:val="11"/>
      </w:numPr>
      <w:spacing w:after="160" w:line="259" w:lineRule="auto"/>
      <w:ind w:left="1440" w:hanging="1"/>
    </w:pPr>
    <w:rPr>
      <w:rFonts w:ascii="SEB SansSerif" w:eastAsia="SEB SansSerif" w:hAnsi="SEB SansSerif"/>
      <w:sz w:val="22"/>
      <w:szCs w:val="22"/>
      <w:lang w:val="en-US"/>
    </w:rPr>
  </w:style>
  <w:style w:type="paragraph" w:customStyle="1" w:styleId="Sraassunumeriais31">
    <w:name w:val="Sąrašas su numeriais 31"/>
    <w:basedOn w:val="prastasis1"/>
    <w:rsid w:val="00EC7212"/>
    <w:pPr>
      <w:numPr>
        <w:numId w:val="12"/>
      </w:numPr>
      <w:spacing w:after="160" w:line="259" w:lineRule="auto"/>
      <w:ind w:left="720" w:hanging="1"/>
    </w:pPr>
    <w:rPr>
      <w:rFonts w:ascii="SEB SansSerif" w:eastAsia="SEB SansSerif" w:hAnsi="SEB SansSerif"/>
      <w:sz w:val="22"/>
      <w:szCs w:val="22"/>
      <w:lang w:val="en-US"/>
    </w:rPr>
  </w:style>
  <w:style w:type="paragraph" w:customStyle="1" w:styleId="Sraassunumeriais41">
    <w:name w:val="Sąrašas su numeriais 41"/>
    <w:basedOn w:val="prastasis1"/>
    <w:rsid w:val="00EC7212"/>
    <w:pPr>
      <w:numPr>
        <w:numId w:val="13"/>
      </w:numPr>
      <w:spacing w:after="160" w:line="259" w:lineRule="auto"/>
      <w:ind w:leftChars="0" w:left="0" w:firstLineChars="0" w:firstLine="0"/>
    </w:pPr>
    <w:rPr>
      <w:rFonts w:ascii="SEB SansSerif" w:eastAsia="SEB SansSerif" w:hAnsi="SEB SansSerif"/>
      <w:sz w:val="22"/>
      <w:szCs w:val="22"/>
      <w:lang w:val="en-US"/>
    </w:rPr>
  </w:style>
  <w:style w:type="paragraph" w:customStyle="1" w:styleId="Sraassunumeriais51">
    <w:name w:val="Sąrašas su numeriais 51"/>
    <w:basedOn w:val="prastasis1"/>
    <w:rsid w:val="00EC7212"/>
    <w:pPr>
      <w:numPr>
        <w:numId w:val="36"/>
      </w:numPr>
      <w:spacing w:after="160" w:line="259" w:lineRule="auto"/>
      <w:ind w:leftChars="0" w:left="0" w:firstLineChars="0" w:firstLine="0"/>
    </w:pPr>
    <w:rPr>
      <w:rFonts w:ascii="SEB SansSerif" w:eastAsia="SEB SansSerif" w:hAnsi="SEB SansSerif"/>
      <w:sz w:val="22"/>
      <w:szCs w:val="22"/>
      <w:lang w:val="en-US"/>
    </w:rPr>
  </w:style>
  <w:style w:type="paragraph" w:customStyle="1" w:styleId="Laikoantrat1">
    <w:name w:val="Laiško antraštė1"/>
    <w:basedOn w:val="prastasis1"/>
    <w:rsid w:val="00EC7212"/>
    <w:pPr>
      <w:pBdr>
        <w:top w:val="single" w:sz="6" w:space="1" w:color="auto"/>
        <w:left w:val="single" w:sz="6" w:space="1" w:color="auto"/>
        <w:bottom w:val="single" w:sz="6" w:space="1" w:color="auto"/>
        <w:right w:val="single" w:sz="6" w:space="1" w:color="auto"/>
      </w:pBdr>
      <w:shd w:val="pct20" w:color="auto" w:fill="auto"/>
      <w:spacing w:after="160" w:line="259" w:lineRule="auto"/>
      <w:ind w:left="1134" w:hanging="1134"/>
    </w:pPr>
    <w:rPr>
      <w:rFonts w:ascii="Arial" w:eastAsia="SEB SansSerif" w:hAnsi="Arial" w:cs="Arial"/>
      <w:szCs w:val="22"/>
      <w:lang w:val="en-US"/>
    </w:rPr>
  </w:style>
  <w:style w:type="character" w:customStyle="1" w:styleId="LaikoantratDiagrama">
    <w:name w:val="Laiško antraštė Diagrama"/>
    <w:rsid w:val="00EC7212"/>
    <w:rPr>
      <w:rFonts w:ascii="Arial" w:eastAsia="SEB SansSerif" w:hAnsi="Arial" w:cs="Arial"/>
      <w:w w:val="100"/>
      <w:position w:val="-1"/>
      <w:sz w:val="24"/>
      <w:szCs w:val="22"/>
      <w:effect w:val="none"/>
      <w:shd w:val="pct20" w:color="auto" w:fill="auto"/>
      <w:vertAlign w:val="baseline"/>
      <w:cs w:val="0"/>
      <w:em w:val="none"/>
      <w:lang w:val="en-US" w:eastAsia="en-US"/>
    </w:rPr>
  </w:style>
  <w:style w:type="paragraph" w:customStyle="1" w:styleId="Betarp1">
    <w:name w:val="Be tarpų1"/>
    <w:rsid w:val="00EC7212"/>
    <w:pPr>
      <w:suppressAutoHyphens/>
      <w:spacing w:after="0" w:line="1" w:lineRule="atLeast"/>
      <w:ind w:leftChars="-1" w:left="-1" w:hangingChars="1" w:hanging="1"/>
      <w:textDirection w:val="btLr"/>
      <w:textAlignment w:val="top"/>
      <w:outlineLvl w:val="0"/>
    </w:pPr>
    <w:rPr>
      <w:rFonts w:ascii="SEB Basic" w:eastAsia="Times New Roman" w:hAnsi="SEB Basic" w:cs="Times New Roman"/>
      <w:kern w:val="0"/>
      <w:position w:val="-1"/>
      <w:sz w:val="22"/>
      <w:lang w:val="en-GB"/>
      <w14:ligatures w14:val="none"/>
    </w:rPr>
  </w:style>
  <w:style w:type="paragraph" w:customStyle="1" w:styleId="Normal-Bullet">
    <w:name w:val="Normal - Bullet"/>
    <w:basedOn w:val="prastasis1"/>
    <w:rsid w:val="00EC7212"/>
    <w:pPr>
      <w:numPr>
        <w:numId w:val="14"/>
      </w:numPr>
      <w:tabs>
        <w:tab w:val="num" w:pos="360"/>
      </w:tabs>
      <w:spacing w:after="160" w:line="259" w:lineRule="auto"/>
      <w:ind w:left="0" w:firstLine="0"/>
    </w:pPr>
    <w:rPr>
      <w:rFonts w:ascii="SEB SansSerif" w:eastAsia="SEB SansSerif" w:hAnsi="SEB SansSerif"/>
      <w:sz w:val="22"/>
      <w:szCs w:val="22"/>
      <w:lang w:val="en-US"/>
    </w:rPr>
  </w:style>
  <w:style w:type="paragraph" w:customStyle="1" w:styleId="Normal-Documentheading">
    <w:name w:val="Normal - Document heading"/>
    <w:basedOn w:val="prastasis1"/>
    <w:rsid w:val="00EC7212"/>
    <w:pPr>
      <w:spacing w:after="240" w:line="360" w:lineRule="atLeast"/>
    </w:pPr>
    <w:rPr>
      <w:rFonts w:ascii="SEB SansSerif" w:eastAsia="SEB SansSerif" w:hAnsi="SEB SansSerif"/>
      <w:b/>
      <w:sz w:val="30"/>
      <w:szCs w:val="22"/>
      <w:lang w:val="en-US"/>
    </w:rPr>
  </w:style>
  <w:style w:type="paragraph" w:customStyle="1" w:styleId="Normal-Documentinfo">
    <w:name w:val="Normal - Document info"/>
    <w:basedOn w:val="prastasis1"/>
    <w:next w:val="prastasis1"/>
    <w:rsid w:val="00EC7212"/>
    <w:pPr>
      <w:spacing w:after="160" w:line="200" w:lineRule="atLeast"/>
    </w:pPr>
    <w:rPr>
      <w:rFonts w:ascii="SEB SansSerif" w:eastAsia="SEB SansSerif" w:hAnsi="SEB SansSerif"/>
      <w:sz w:val="15"/>
      <w:szCs w:val="22"/>
      <w:lang w:val="en-US"/>
    </w:rPr>
  </w:style>
  <w:style w:type="paragraph" w:customStyle="1" w:styleId="Normal-Informationtext">
    <w:name w:val="Normal - Information text"/>
    <w:basedOn w:val="prastasis1"/>
    <w:rsid w:val="00EC7212"/>
    <w:pPr>
      <w:spacing w:after="160" w:line="240" w:lineRule="atLeast"/>
    </w:pPr>
    <w:rPr>
      <w:rFonts w:ascii="SEB SansSerif" w:eastAsia="SEB SansSerif" w:hAnsi="SEB SansSerif"/>
      <w:sz w:val="22"/>
      <w:szCs w:val="22"/>
      <w:lang w:val="en-US"/>
    </w:rPr>
  </w:style>
  <w:style w:type="character" w:customStyle="1" w:styleId="Normal-InformationtextChar">
    <w:name w:val="Normal - Information text Char"/>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Normal-Numbering">
    <w:name w:val="Normal - Numbering"/>
    <w:basedOn w:val="prastasis1"/>
    <w:rsid w:val="00EC7212"/>
    <w:pPr>
      <w:numPr>
        <w:numId w:val="15"/>
      </w:numPr>
      <w:tabs>
        <w:tab w:val="num" w:pos="360"/>
      </w:tabs>
      <w:spacing w:after="160" w:line="259" w:lineRule="auto"/>
      <w:ind w:left="0" w:firstLine="0"/>
    </w:pPr>
    <w:rPr>
      <w:rFonts w:ascii="SEB SansSerif" w:eastAsia="SEB SansSerif" w:hAnsi="SEB SansSerif"/>
      <w:sz w:val="22"/>
      <w:szCs w:val="22"/>
      <w:lang w:val="en-US"/>
    </w:rPr>
  </w:style>
  <w:style w:type="paragraph" w:customStyle="1" w:styleId="Normal-Senderinfo">
    <w:name w:val="Normal - Sender info"/>
    <w:basedOn w:val="prastasis1"/>
    <w:rsid w:val="00EC7212"/>
    <w:pPr>
      <w:keepNext/>
      <w:keepLines/>
      <w:spacing w:after="160" w:line="259" w:lineRule="auto"/>
    </w:pPr>
    <w:rPr>
      <w:rFonts w:ascii="SEB SansSerif" w:eastAsia="SEB SansSerif" w:hAnsi="SEB SansSerif"/>
      <w:b/>
      <w:sz w:val="22"/>
      <w:szCs w:val="22"/>
      <w:lang w:val="en-US"/>
    </w:rPr>
  </w:style>
  <w:style w:type="paragraph" w:customStyle="1" w:styleId="Normal-TableColomnHeading">
    <w:name w:val="Normal - Table Colomn Heading"/>
    <w:basedOn w:val="prastasis1"/>
    <w:rsid w:val="00EC7212"/>
    <w:pPr>
      <w:spacing w:after="160" w:line="220" w:lineRule="atLeast"/>
    </w:pPr>
    <w:rPr>
      <w:rFonts w:ascii="SEB SansSerif" w:eastAsia="SEB SansSerif" w:hAnsi="SEB SansSerif"/>
      <w:b/>
      <w:sz w:val="18"/>
      <w:szCs w:val="22"/>
      <w:lang w:val="en-US"/>
    </w:rPr>
  </w:style>
  <w:style w:type="paragraph" w:customStyle="1" w:styleId="Normal-TableHeading">
    <w:name w:val="Normal - Table Heading"/>
    <w:basedOn w:val="prastasis1"/>
    <w:rsid w:val="00EC7212"/>
    <w:pPr>
      <w:spacing w:after="160" w:line="260" w:lineRule="atLeast"/>
    </w:pPr>
    <w:rPr>
      <w:rFonts w:ascii="SEB SansSerif" w:eastAsia="SEB SansSerif" w:hAnsi="SEB SansSerif"/>
      <w:b/>
      <w:sz w:val="18"/>
      <w:szCs w:val="22"/>
      <w:lang w:val="en-US"/>
    </w:rPr>
  </w:style>
  <w:style w:type="paragraph" w:customStyle="1" w:styleId="Normal-TableNumbers">
    <w:name w:val="Normal - Table Numbers"/>
    <w:basedOn w:val="Normal-Tabletext"/>
    <w:rsid w:val="00EC7212"/>
    <w:pPr>
      <w:jc w:val="right"/>
    </w:pPr>
  </w:style>
  <w:style w:type="paragraph" w:customStyle="1" w:styleId="Normal-TableNumbersTotal">
    <w:name w:val="Normal - Table Numbers Total"/>
    <w:basedOn w:val="Normal-TableNumbers"/>
    <w:rsid w:val="00EC7212"/>
    <w:rPr>
      <w:b/>
    </w:rPr>
  </w:style>
  <w:style w:type="paragraph" w:customStyle="1" w:styleId="Normal-Tabletext">
    <w:name w:val="Normal - Table text"/>
    <w:basedOn w:val="prastasis1"/>
    <w:rsid w:val="00EC7212"/>
    <w:pPr>
      <w:spacing w:after="160" w:line="220" w:lineRule="atLeast"/>
    </w:pPr>
    <w:rPr>
      <w:rFonts w:ascii="SEB SansSerif" w:eastAsia="SEB SansSerif" w:hAnsi="SEB SansSerif"/>
      <w:sz w:val="18"/>
      <w:szCs w:val="22"/>
      <w:lang w:val="en-US"/>
    </w:rPr>
  </w:style>
  <w:style w:type="paragraph" w:customStyle="1" w:styleId="Normal-Userinfo">
    <w:name w:val="Normal - User info"/>
    <w:basedOn w:val="prastasis1"/>
    <w:next w:val="prastasis1"/>
    <w:rsid w:val="00EC7212"/>
    <w:pPr>
      <w:keepNext/>
      <w:keepLines/>
      <w:spacing w:after="160" w:line="200" w:lineRule="atLeast"/>
    </w:pPr>
    <w:rPr>
      <w:rFonts w:ascii="SEB SansSerif" w:eastAsia="SEB SansSerif" w:hAnsi="SEB SansSerif"/>
      <w:i/>
      <w:sz w:val="16"/>
      <w:szCs w:val="22"/>
      <w:lang w:val="en-US"/>
    </w:rPr>
  </w:style>
  <w:style w:type="paragraph" w:customStyle="1" w:styleId="prastasiniatinklio1">
    <w:name w:val="Įprastas (žiniatinklio)1"/>
    <w:basedOn w:val="prastasis1"/>
    <w:rsid w:val="00EC7212"/>
    <w:pPr>
      <w:spacing w:after="160" w:line="259" w:lineRule="auto"/>
    </w:pPr>
    <w:rPr>
      <w:szCs w:val="22"/>
      <w:lang w:val="en-US"/>
    </w:rPr>
  </w:style>
  <w:style w:type="paragraph" w:customStyle="1" w:styleId="prastojitrauka1">
    <w:name w:val="Įprastoji įtrauka1"/>
    <w:basedOn w:val="prastasis1"/>
    <w:rsid w:val="00EC7212"/>
    <w:pPr>
      <w:spacing w:after="160" w:line="259" w:lineRule="auto"/>
      <w:ind w:left="1304"/>
    </w:pPr>
    <w:rPr>
      <w:rFonts w:ascii="SEB SansSerif" w:eastAsia="SEB SansSerif" w:hAnsi="SEB SansSerif"/>
      <w:sz w:val="22"/>
      <w:szCs w:val="22"/>
      <w:lang w:val="en-US"/>
    </w:rPr>
  </w:style>
  <w:style w:type="paragraph" w:customStyle="1" w:styleId="Pastabosantrat1">
    <w:name w:val="Pastabos antraštė1"/>
    <w:basedOn w:val="prastasis1"/>
    <w:next w:val="prastasis1"/>
    <w:rsid w:val="00EC7212"/>
    <w:pPr>
      <w:spacing w:after="160" w:line="259" w:lineRule="auto"/>
    </w:pPr>
    <w:rPr>
      <w:rFonts w:ascii="SEB SansSerif" w:eastAsia="SEB SansSerif" w:hAnsi="SEB SansSerif"/>
      <w:sz w:val="22"/>
      <w:szCs w:val="22"/>
      <w:lang w:val="en-US"/>
    </w:rPr>
  </w:style>
  <w:style w:type="character" w:customStyle="1" w:styleId="PastabosantratDiagrama">
    <w:name w:val="Pastabos antraštė Diagrama"/>
    <w:rsid w:val="00EC7212"/>
    <w:rPr>
      <w:rFonts w:ascii="SEB SansSerif" w:eastAsia="SEB SansSerif" w:hAnsi="SEB SansSerif"/>
      <w:w w:val="100"/>
      <w:position w:val="-1"/>
      <w:sz w:val="22"/>
      <w:szCs w:val="22"/>
      <w:effect w:val="none"/>
      <w:vertAlign w:val="baseline"/>
      <w:cs w:val="0"/>
      <w:em w:val="none"/>
      <w:lang w:val="en-US" w:eastAsia="en-US"/>
    </w:rPr>
  </w:style>
  <w:style w:type="paragraph" w:customStyle="1" w:styleId="Rubrik-brevEng">
    <w:name w:val="Rubrik-brevEng"/>
    <w:basedOn w:val="Normal-Documentheading"/>
    <w:next w:val="prastasis1"/>
    <w:rsid w:val="00EC7212"/>
  </w:style>
  <w:style w:type="paragraph" w:customStyle="1" w:styleId="Rubrik-brevSv">
    <w:name w:val="Rubrik-brevSv"/>
    <w:basedOn w:val="Normal-Documentheading"/>
    <w:next w:val="prastasis1"/>
    <w:rsid w:val="00EC7212"/>
  </w:style>
  <w:style w:type="paragraph" w:customStyle="1" w:styleId="Pasveikinimas1">
    <w:name w:val="Pasveikinimas1"/>
    <w:basedOn w:val="prastasis1"/>
    <w:next w:val="prastasis1"/>
    <w:rsid w:val="00EC7212"/>
    <w:pPr>
      <w:spacing w:after="160" w:line="259" w:lineRule="auto"/>
    </w:pPr>
    <w:rPr>
      <w:rFonts w:ascii="SEB SansSerif" w:eastAsia="SEB SansSerif" w:hAnsi="SEB SansSerif"/>
      <w:sz w:val="22"/>
      <w:szCs w:val="22"/>
      <w:lang w:val="en-US"/>
    </w:rPr>
  </w:style>
  <w:style w:type="character" w:customStyle="1" w:styleId="PasveikinimasDiagrama">
    <w:name w:val="Pasveikinimas Diagrama"/>
    <w:rsid w:val="00EC7212"/>
    <w:rPr>
      <w:rFonts w:ascii="SEB SansSerif" w:eastAsia="SEB SansSerif" w:hAnsi="SEB SansSerif"/>
      <w:w w:val="100"/>
      <w:position w:val="-1"/>
      <w:sz w:val="22"/>
      <w:szCs w:val="22"/>
      <w:effect w:val="none"/>
      <w:vertAlign w:val="baseline"/>
      <w:cs w:val="0"/>
      <w:em w:val="none"/>
      <w:lang w:val="en-US" w:eastAsia="en-US"/>
    </w:rPr>
  </w:style>
  <w:style w:type="table" w:customStyle="1" w:styleId="SEB">
    <w:name w:val="SEB"/>
    <w:basedOn w:val="prastojilentel1"/>
    <w:rsid w:val="00EC7212"/>
    <w:pPr>
      <w:spacing w:line="220" w:lineRule="atLeast"/>
    </w:pPr>
    <w:rPr>
      <w:rFonts w:ascii="SEB Basic" w:hAnsi="SEB Basic"/>
      <w:sz w:val="18"/>
      <w:lang w:val="en-GB" w:eastAsia="en-GB"/>
    </w:rPr>
    <w:tblPr/>
  </w:style>
  <w:style w:type="paragraph" w:customStyle="1" w:styleId="Paraas1">
    <w:name w:val="Parašas1"/>
    <w:basedOn w:val="prastasis1"/>
    <w:rsid w:val="00EC7212"/>
    <w:pPr>
      <w:spacing w:after="160" w:line="259" w:lineRule="auto"/>
      <w:ind w:left="4252"/>
    </w:pPr>
    <w:rPr>
      <w:rFonts w:ascii="SEB SansSerif" w:eastAsia="SEB SansSerif" w:hAnsi="SEB SansSerif"/>
      <w:sz w:val="22"/>
      <w:szCs w:val="22"/>
      <w:lang w:val="en-US"/>
    </w:rPr>
  </w:style>
  <w:style w:type="character" w:customStyle="1" w:styleId="ParaasDiagrama">
    <w:name w:val="Parašas Diagrama"/>
    <w:rsid w:val="00EC7212"/>
    <w:rPr>
      <w:rFonts w:ascii="SEB SansSerif" w:eastAsia="SEB SansSerif" w:hAnsi="SEB SansSerif"/>
      <w:w w:val="100"/>
      <w:position w:val="-1"/>
      <w:sz w:val="22"/>
      <w:szCs w:val="22"/>
      <w:effect w:val="none"/>
      <w:vertAlign w:val="baseline"/>
      <w:cs w:val="0"/>
      <w:em w:val="none"/>
      <w:lang w:val="en-US" w:eastAsia="en-US"/>
    </w:rPr>
  </w:style>
  <w:style w:type="character" w:customStyle="1" w:styleId="Grietas1">
    <w:name w:val="Griežtas1"/>
    <w:rsid w:val="00EC7212"/>
    <w:rPr>
      <w:b/>
      <w:bCs/>
      <w:w w:val="100"/>
      <w:position w:val="-1"/>
      <w:effect w:val="none"/>
      <w:vertAlign w:val="baseline"/>
      <w:cs w:val="0"/>
      <w:em w:val="none"/>
    </w:rPr>
  </w:style>
  <w:style w:type="paragraph" w:customStyle="1" w:styleId="Paantrat1">
    <w:name w:val="Paantraštė1"/>
    <w:basedOn w:val="prastasis1"/>
    <w:rsid w:val="00EC7212"/>
    <w:pPr>
      <w:spacing w:after="60" w:line="259" w:lineRule="auto"/>
      <w:jc w:val="center"/>
    </w:pPr>
    <w:rPr>
      <w:rFonts w:ascii="SEB SansSerif" w:eastAsia="SEB SansSerif" w:hAnsi="SEB SansSerif" w:cs="Arial"/>
      <w:szCs w:val="22"/>
      <w:lang w:val="en-US"/>
    </w:rPr>
  </w:style>
  <w:style w:type="character" w:customStyle="1" w:styleId="PaantratDiagrama">
    <w:name w:val="Paantraštė Diagrama"/>
    <w:rsid w:val="00EC7212"/>
    <w:rPr>
      <w:rFonts w:ascii="SEB SansSerif" w:eastAsia="SEB SansSerif" w:hAnsi="SEB SansSerif" w:cs="Arial"/>
      <w:w w:val="100"/>
      <w:position w:val="-1"/>
      <w:sz w:val="24"/>
      <w:szCs w:val="22"/>
      <w:effect w:val="none"/>
      <w:vertAlign w:val="baseline"/>
      <w:cs w:val="0"/>
      <w:em w:val="none"/>
      <w:lang w:val="en-US" w:eastAsia="en-US"/>
    </w:rPr>
  </w:style>
  <w:style w:type="paragraph" w:customStyle="1" w:styleId="Svenska">
    <w:name w:val="Svenska"/>
    <w:basedOn w:val="prastasis1"/>
    <w:rsid w:val="00EC7212"/>
    <w:pPr>
      <w:spacing w:after="160" w:line="259" w:lineRule="auto"/>
    </w:pPr>
    <w:rPr>
      <w:rFonts w:ascii="SEB SansSerif" w:eastAsia="SEB SansSerif" w:hAnsi="SEB SansSerif"/>
      <w:sz w:val="22"/>
      <w:szCs w:val="22"/>
      <w:lang w:val="en-US"/>
    </w:rPr>
  </w:style>
  <w:style w:type="table" w:customStyle="1" w:styleId="LentelTrimaiaiefektai11">
    <w:name w:val="Lentelė — Trimačiai efektai 11"/>
    <w:basedOn w:val="prastojilentel1"/>
    <w:rsid w:val="00EC7212"/>
    <w:rPr>
      <w:lang w:val="en-GB" w:eastAsia="en-GB"/>
    </w:rPr>
    <w:tblPr/>
  </w:style>
  <w:style w:type="table" w:customStyle="1" w:styleId="LentelTrimaiaiefektai21">
    <w:name w:val="Lentelė — Trimačiai efektai 21"/>
    <w:basedOn w:val="prastojilentel1"/>
    <w:rsid w:val="00EC7212"/>
    <w:rPr>
      <w:lang w:val="en-GB" w:eastAsia="en-GB"/>
    </w:rPr>
    <w:tblPr/>
  </w:style>
  <w:style w:type="table" w:customStyle="1" w:styleId="LentelTrimaiaiefektai31">
    <w:name w:val="Lentelė — Trimačiai efektai 31"/>
    <w:basedOn w:val="prastojilentel1"/>
    <w:rsid w:val="00EC7212"/>
    <w:rPr>
      <w:lang w:val="en-GB" w:eastAsia="en-GB"/>
    </w:rPr>
    <w:tblPr/>
  </w:style>
  <w:style w:type="table" w:customStyle="1" w:styleId="LentelKlasikin11">
    <w:name w:val="Lentelė — Klasikinė 11"/>
    <w:basedOn w:val="prastojilentel1"/>
    <w:rsid w:val="00EC7212"/>
    <w:rPr>
      <w:lang w:val="en-GB" w:eastAsia="en-GB"/>
    </w:rPr>
    <w:tblPr/>
  </w:style>
  <w:style w:type="table" w:customStyle="1" w:styleId="LentelKlasikin21">
    <w:name w:val="Lentelė — Klasikinė 21"/>
    <w:basedOn w:val="prastojilentel1"/>
    <w:rsid w:val="00EC7212"/>
    <w:rPr>
      <w:lang w:val="en-GB" w:eastAsia="en-GB"/>
    </w:rPr>
    <w:tblPr/>
  </w:style>
  <w:style w:type="table" w:customStyle="1" w:styleId="LentelKlasikin31">
    <w:name w:val="Lentelė — Klasikinė 31"/>
    <w:basedOn w:val="prastojilentel1"/>
    <w:rsid w:val="00EC7212"/>
    <w:rPr>
      <w:color w:val="000080"/>
      <w:lang w:val="en-GB" w:eastAsia="en-GB"/>
    </w:rPr>
    <w:tblPr/>
  </w:style>
  <w:style w:type="table" w:customStyle="1" w:styleId="LentelKlasikin41">
    <w:name w:val="Lentelė — Klasikinė 41"/>
    <w:basedOn w:val="prastojilentel1"/>
    <w:rsid w:val="00EC7212"/>
    <w:rPr>
      <w:lang w:val="en-GB" w:eastAsia="en-GB"/>
    </w:rPr>
    <w:tblPr/>
  </w:style>
  <w:style w:type="table" w:customStyle="1" w:styleId="LentelSpalvota11">
    <w:name w:val="Lentelė — Spalvota 11"/>
    <w:basedOn w:val="prastojilentel1"/>
    <w:rsid w:val="00EC7212"/>
    <w:rPr>
      <w:color w:val="FFFFFF"/>
      <w:lang w:val="en-GB" w:eastAsia="en-GB"/>
    </w:rPr>
    <w:tblPr/>
  </w:style>
  <w:style w:type="table" w:customStyle="1" w:styleId="LentelSpalvota21">
    <w:name w:val="Lentelė — Spalvota 21"/>
    <w:basedOn w:val="prastojilentel1"/>
    <w:rsid w:val="00EC7212"/>
    <w:rPr>
      <w:lang w:val="en-GB" w:eastAsia="en-GB"/>
    </w:rPr>
    <w:tblPr/>
  </w:style>
  <w:style w:type="table" w:customStyle="1" w:styleId="LentelSpalvota31">
    <w:name w:val="Lentelė — Spalvota 31"/>
    <w:basedOn w:val="prastojilentel1"/>
    <w:rsid w:val="00EC7212"/>
    <w:rPr>
      <w:lang w:val="en-GB" w:eastAsia="en-GB"/>
    </w:rPr>
    <w:tblPr/>
  </w:style>
  <w:style w:type="table" w:customStyle="1" w:styleId="LentelStulpeliai11">
    <w:name w:val="Lentelė — Stulpeliai 11"/>
    <w:basedOn w:val="prastojilentel1"/>
    <w:rsid w:val="00EC7212"/>
    <w:rPr>
      <w:b/>
      <w:bCs/>
      <w:lang w:val="en-GB" w:eastAsia="en-GB"/>
    </w:rPr>
    <w:tblPr/>
  </w:style>
  <w:style w:type="table" w:customStyle="1" w:styleId="LentelStulpeliai21">
    <w:name w:val="Lentelė — Stulpeliai 21"/>
    <w:basedOn w:val="prastojilentel1"/>
    <w:rsid w:val="00EC7212"/>
    <w:rPr>
      <w:b/>
      <w:bCs/>
      <w:lang w:val="en-GB" w:eastAsia="en-GB"/>
    </w:rPr>
    <w:tblPr/>
  </w:style>
  <w:style w:type="table" w:customStyle="1" w:styleId="LentelStulpeliai31">
    <w:name w:val="Lentelė — Stulpeliai 31"/>
    <w:basedOn w:val="prastojilentel1"/>
    <w:rsid w:val="00EC7212"/>
    <w:rPr>
      <w:b/>
      <w:bCs/>
      <w:lang w:val="en-GB" w:eastAsia="en-GB"/>
    </w:rPr>
    <w:tblPr/>
  </w:style>
  <w:style w:type="table" w:customStyle="1" w:styleId="LentelStulpeliai41">
    <w:name w:val="Lentelė — Stulpeliai 41"/>
    <w:basedOn w:val="prastojilentel1"/>
    <w:rsid w:val="00EC7212"/>
    <w:rPr>
      <w:lang w:val="en-GB" w:eastAsia="en-GB"/>
    </w:rPr>
    <w:tblPr/>
  </w:style>
  <w:style w:type="table" w:customStyle="1" w:styleId="LentelStulpeliai51">
    <w:name w:val="Lentelė — Stulpeliai 51"/>
    <w:basedOn w:val="prastojilentel1"/>
    <w:rsid w:val="00EC7212"/>
    <w:rPr>
      <w:lang w:val="en-GB" w:eastAsia="en-GB"/>
    </w:rPr>
    <w:tblPr/>
  </w:style>
  <w:style w:type="table" w:customStyle="1" w:styleId="Lenteliuolaikin1">
    <w:name w:val="Lentelė — Šiuolaikinė1"/>
    <w:basedOn w:val="prastojilentel1"/>
    <w:rsid w:val="00EC7212"/>
    <w:rPr>
      <w:lang w:val="en-GB" w:eastAsia="en-GB"/>
    </w:rPr>
    <w:tblPr/>
  </w:style>
  <w:style w:type="table" w:customStyle="1" w:styleId="LentelElegantika1">
    <w:name w:val="Lentelė — Elegantiška1"/>
    <w:basedOn w:val="prastojilentel1"/>
    <w:rsid w:val="00EC7212"/>
    <w:rPr>
      <w:lang w:val="en-GB" w:eastAsia="en-GB"/>
    </w:rPr>
    <w:tblPr/>
  </w:style>
  <w:style w:type="table" w:customStyle="1" w:styleId="LentelTinklelis11">
    <w:name w:val="Lentelė — Tinklelis 11"/>
    <w:basedOn w:val="prastojilentel1"/>
    <w:rsid w:val="00EC7212"/>
    <w:rPr>
      <w:lang w:val="en-GB" w:eastAsia="en-GB"/>
    </w:rPr>
    <w:tblPr/>
  </w:style>
  <w:style w:type="table" w:customStyle="1" w:styleId="LentelTinklelis21">
    <w:name w:val="Lentelė — Tinklelis 21"/>
    <w:basedOn w:val="prastojilentel1"/>
    <w:rsid w:val="00EC7212"/>
    <w:rPr>
      <w:lang w:val="en-GB" w:eastAsia="en-GB"/>
    </w:rPr>
    <w:tblPr/>
  </w:style>
  <w:style w:type="table" w:customStyle="1" w:styleId="LentelTinklelis31">
    <w:name w:val="Lentelė — Tinklelis 31"/>
    <w:basedOn w:val="prastojilentel1"/>
    <w:rsid w:val="00EC7212"/>
    <w:rPr>
      <w:lang w:val="en-GB" w:eastAsia="en-GB"/>
    </w:rPr>
    <w:tblPr/>
  </w:style>
  <w:style w:type="table" w:customStyle="1" w:styleId="LentelTinklelis41">
    <w:name w:val="Lentelė — Tinklelis 41"/>
    <w:basedOn w:val="prastojilentel1"/>
    <w:rsid w:val="00EC7212"/>
    <w:rPr>
      <w:lang w:val="en-GB" w:eastAsia="en-GB"/>
    </w:rPr>
    <w:tblPr/>
  </w:style>
  <w:style w:type="table" w:customStyle="1" w:styleId="LentelTinklelis51">
    <w:name w:val="Lentelė — Tinklelis 51"/>
    <w:basedOn w:val="prastojilentel1"/>
    <w:rsid w:val="00EC7212"/>
    <w:rPr>
      <w:lang w:val="en-GB" w:eastAsia="en-GB"/>
    </w:rPr>
    <w:tblPr/>
  </w:style>
  <w:style w:type="table" w:customStyle="1" w:styleId="LentelTinklelis61">
    <w:name w:val="Lentelė — Tinklelis 61"/>
    <w:basedOn w:val="prastojilentel1"/>
    <w:rsid w:val="00EC7212"/>
    <w:rPr>
      <w:lang w:val="en-GB" w:eastAsia="en-GB"/>
    </w:rPr>
    <w:tblPr/>
  </w:style>
  <w:style w:type="table" w:customStyle="1" w:styleId="LentelTinklelis71">
    <w:name w:val="Lentelė — Tinklelis 71"/>
    <w:basedOn w:val="prastojilentel1"/>
    <w:rsid w:val="00EC7212"/>
    <w:rPr>
      <w:b/>
      <w:bCs/>
      <w:lang w:val="en-GB" w:eastAsia="en-GB"/>
    </w:rPr>
    <w:tblPr/>
  </w:style>
  <w:style w:type="table" w:customStyle="1" w:styleId="LentelTinklelis81">
    <w:name w:val="Lentelė — Tinklelis 81"/>
    <w:basedOn w:val="prastojilentel1"/>
    <w:rsid w:val="00EC7212"/>
    <w:rPr>
      <w:lang w:val="en-GB" w:eastAsia="en-GB"/>
    </w:rPr>
    <w:tblPr/>
  </w:style>
  <w:style w:type="table" w:customStyle="1" w:styleId="LentelSraas11">
    <w:name w:val="Lentelė — Sąrašas 11"/>
    <w:basedOn w:val="prastojilentel1"/>
    <w:rsid w:val="00EC7212"/>
    <w:rPr>
      <w:lang w:val="en-GB" w:eastAsia="en-GB"/>
    </w:rPr>
    <w:tblPr/>
  </w:style>
  <w:style w:type="table" w:customStyle="1" w:styleId="LentelSraas21">
    <w:name w:val="Lentelė — Sąrašas 21"/>
    <w:basedOn w:val="prastojilentel1"/>
    <w:rsid w:val="00EC7212"/>
    <w:rPr>
      <w:lang w:val="en-GB" w:eastAsia="en-GB"/>
    </w:rPr>
    <w:tblPr/>
  </w:style>
  <w:style w:type="table" w:customStyle="1" w:styleId="LentelSraas31">
    <w:name w:val="Lentelė — Sąrašas 31"/>
    <w:basedOn w:val="prastojilentel1"/>
    <w:rsid w:val="00EC7212"/>
    <w:rPr>
      <w:lang w:val="en-GB" w:eastAsia="en-GB"/>
    </w:rPr>
    <w:tblPr/>
  </w:style>
  <w:style w:type="table" w:customStyle="1" w:styleId="LentelSraas41">
    <w:name w:val="Lentelė — Sąrašas 41"/>
    <w:basedOn w:val="prastojilentel1"/>
    <w:rsid w:val="00EC7212"/>
    <w:rPr>
      <w:lang w:val="en-GB" w:eastAsia="en-GB"/>
    </w:rPr>
    <w:tblPr/>
  </w:style>
  <w:style w:type="table" w:customStyle="1" w:styleId="LentelSraas51">
    <w:name w:val="Lentelė — Sąrašas 51"/>
    <w:basedOn w:val="prastojilentel1"/>
    <w:rsid w:val="00EC7212"/>
    <w:rPr>
      <w:lang w:val="en-GB" w:eastAsia="en-GB"/>
    </w:rPr>
    <w:tblPr/>
  </w:style>
  <w:style w:type="table" w:customStyle="1" w:styleId="LentelSraas61">
    <w:name w:val="Lentelė — Sąrašas 61"/>
    <w:basedOn w:val="prastojilentel1"/>
    <w:rsid w:val="00EC7212"/>
    <w:rPr>
      <w:lang w:val="en-GB" w:eastAsia="en-GB"/>
    </w:rPr>
    <w:tblPr/>
  </w:style>
  <w:style w:type="table" w:customStyle="1" w:styleId="LentelSraas71">
    <w:name w:val="Lentelė — Sąrašas 71"/>
    <w:basedOn w:val="prastojilentel1"/>
    <w:rsid w:val="00EC7212"/>
    <w:rPr>
      <w:lang w:val="en-GB" w:eastAsia="en-GB"/>
    </w:rPr>
    <w:tblPr/>
  </w:style>
  <w:style w:type="table" w:customStyle="1" w:styleId="LentelSraas81">
    <w:name w:val="Lentelė — Sąrašas 81"/>
    <w:basedOn w:val="prastojilentel1"/>
    <w:rsid w:val="00EC7212"/>
    <w:rPr>
      <w:lang w:val="en-GB" w:eastAsia="en-GB"/>
    </w:rPr>
    <w:tblPr/>
  </w:style>
  <w:style w:type="paragraph" w:customStyle="1" w:styleId="Iliustracijsraas1">
    <w:name w:val="Iliustracijų sąrašas1"/>
    <w:basedOn w:val="prastasis1"/>
    <w:next w:val="prastasis1"/>
    <w:rsid w:val="00EC7212"/>
    <w:pPr>
      <w:spacing w:after="160" w:line="259" w:lineRule="auto"/>
    </w:pPr>
    <w:rPr>
      <w:rFonts w:ascii="SEB SansSerif" w:eastAsia="SEB SansSerif" w:hAnsi="SEB SansSerif"/>
      <w:sz w:val="22"/>
      <w:szCs w:val="22"/>
      <w:lang w:val="en-US"/>
    </w:rPr>
  </w:style>
  <w:style w:type="table" w:customStyle="1" w:styleId="LentelProfesionali1">
    <w:name w:val="Lentelė — Profesionali1"/>
    <w:basedOn w:val="prastojilentel1"/>
    <w:rsid w:val="00EC7212"/>
    <w:rPr>
      <w:lang w:val="en-GB" w:eastAsia="en-GB"/>
    </w:rPr>
    <w:tblPr/>
  </w:style>
  <w:style w:type="table" w:customStyle="1" w:styleId="LentelPaprasta11">
    <w:name w:val="Lentelė — Paprasta 11"/>
    <w:basedOn w:val="prastojilentel1"/>
    <w:rsid w:val="00EC7212"/>
    <w:rPr>
      <w:lang w:val="en-GB" w:eastAsia="en-GB"/>
    </w:rPr>
    <w:tblPr/>
  </w:style>
  <w:style w:type="table" w:customStyle="1" w:styleId="LentelPaprasta21">
    <w:name w:val="Lentelė — Paprasta 21"/>
    <w:basedOn w:val="prastojilentel1"/>
    <w:rsid w:val="00EC7212"/>
    <w:rPr>
      <w:lang w:val="en-GB" w:eastAsia="en-GB"/>
    </w:rPr>
    <w:tblPr/>
  </w:style>
  <w:style w:type="table" w:customStyle="1" w:styleId="LentelPaprasta31">
    <w:name w:val="Lentelė — Paprasta 31"/>
    <w:basedOn w:val="prastojilentel1"/>
    <w:rsid w:val="00EC7212"/>
    <w:rPr>
      <w:lang w:val="en-GB" w:eastAsia="en-GB"/>
    </w:rPr>
    <w:tblPr/>
  </w:style>
  <w:style w:type="table" w:customStyle="1" w:styleId="LentelSubtili11">
    <w:name w:val="Lentelė — Subtili 11"/>
    <w:basedOn w:val="prastojilentel1"/>
    <w:rsid w:val="00EC7212"/>
    <w:rPr>
      <w:lang w:val="en-GB" w:eastAsia="en-GB"/>
    </w:rPr>
    <w:tblPr/>
  </w:style>
  <w:style w:type="table" w:customStyle="1" w:styleId="LentelSubtili21">
    <w:name w:val="Lentelė — Subtili 21"/>
    <w:basedOn w:val="prastojilentel1"/>
    <w:rsid w:val="00EC7212"/>
    <w:rPr>
      <w:lang w:val="en-GB" w:eastAsia="en-GB"/>
    </w:rPr>
    <w:tblPr/>
  </w:style>
  <w:style w:type="table" w:customStyle="1" w:styleId="Lentelstema1">
    <w:name w:val="Lentelės tema1"/>
    <w:basedOn w:val="prastojilentel1"/>
    <w:rsid w:val="00EC7212"/>
    <w:rPr>
      <w:lang w:val="en-GB" w:eastAsia="en-GB"/>
    </w:rPr>
    <w:tblPr/>
  </w:style>
  <w:style w:type="table" w:customStyle="1" w:styleId="Lenteliniatinklis11">
    <w:name w:val="Lentelė – Žiniatinklis 11"/>
    <w:basedOn w:val="prastojilentel1"/>
    <w:rsid w:val="00EC7212"/>
    <w:rPr>
      <w:lang w:val="en-GB" w:eastAsia="en-GB"/>
    </w:rPr>
    <w:tblPr/>
  </w:style>
  <w:style w:type="table" w:customStyle="1" w:styleId="Lenteliniatinklis21">
    <w:name w:val="Lentelė – Žiniatinklis 21"/>
    <w:basedOn w:val="prastojilentel1"/>
    <w:rsid w:val="00EC7212"/>
    <w:rPr>
      <w:lang w:val="en-GB" w:eastAsia="en-GB"/>
    </w:rPr>
    <w:tblPr/>
  </w:style>
  <w:style w:type="table" w:customStyle="1" w:styleId="Lenteliniatinklis31">
    <w:name w:val="Lentelė – Žiniatinklis 31"/>
    <w:basedOn w:val="prastojilentel1"/>
    <w:rsid w:val="00EC7212"/>
    <w:rPr>
      <w:lang w:val="en-GB" w:eastAsia="en-GB"/>
    </w:rPr>
    <w:tblPr/>
  </w:style>
  <w:style w:type="paragraph" w:customStyle="1" w:styleId="Template">
    <w:name w:val="Template"/>
    <w:rsid w:val="00EC7212"/>
    <w:pPr>
      <w:spacing w:after="0" w:line="200" w:lineRule="atLeast"/>
      <w:ind w:leftChars="-1" w:left="-1" w:hangingChars="1" w:hanging="1"/>
      <w:textDirection w:val="btLr"/>
      <w:textAlignment w:val="top"/>
      <w:outlineLvl w:val="0"/>
    </w:pPr>
    <w:rPr>
      <w:rFonts w:ascii="SEB Basic" w:eastAsia="Times New Roman" w:hAnsi="SEB Basic" w:cs="Times New Roman"/>
      <w:noProof/>
      <w:kern w:val="0"/>
      <w:position w:val="-1"/>
      <w:sz w:val="15"/>
      <w:lang w:eastAsia="lt-LT"/>
      <w14:ligatures w14:val="none"/>
    </w:rPr>
  </w:style>
  <w:style w:type="character" w:customStyle="1" w:styleId="TemplateChar">
    <w:name w:val="Template Char"/>
    <w:rsid w:val="00EC7212"/>
    <w:rPr>
      <w:rFonts w:ascii="SEB Basic" w:hAnsi="SEB Basic"/>
      <w:noProof/>
      <w:w w:val="100"/>
      <w:position w:val="-1"/>
      <w:sz w:val="15"/>
      <w:szCs w:val="24"/>
      <w:effect w:val="none"/>
      <w:vertAlign w:val="baseline"/>
      <w:cs w:val="0"/>
      <w:em w:val="none"/>
    </w:rPr>
  </w:style>
  <w:style w:type="paragraph" w:customStyle="1" w:styleId="Template-Address">
    <w:name w:val="Template - Address"/>
    <w:basedOn w:val="Template"/>
    <w:rsid w:val="00EC7212"/>
  </w:style>
  <w:style w:type="paragraph" w:customStyle="1" w:styleId="Template-Companyname">
    <w:name w:val="Template - Company name"/>
    <w:basedOn w:val="Template"/>
    <w:next w:val="Template-Address"/>
    <w:rsid w:val="00EC7212"/>
    <w:pPr>
      <w:spacing w:after="200"/>
    </w:pPr>
    <w:rPr>
      <w:b/>
    </w:rPr>
  </w:style>
  <w:style w:type="paragraph" w:customStyle="1" w:styleId="Template-Date">
    <w:name w:val="Template - Date"/>
    <w:basedOn w:val="Template-Address"/>
    <w:rsid w:val="00EC7212"/>
  </w:style>
  <w:style w:type="paragraph" w:customStyle="1" w:styleId="Template-Documentname">
    <w:name w:val="Template - Document name"/>
    <w:basedOn w:val="prastasis1"/>
    <w:rsid w:val="00EC7212"/>
    <w:pPr>
      <w:spacing w:after="160" w:line="360" w:lineRule="atLeast"/>
    </w:pPr>
    <w:rPr>
      <w:rFonts w:ascii="SEB SansSerif" w:eastAsia="SEB SansSerif" w:hAnsi="SEB SansSerif"/>
      <w:b/>
      <w:sz w:val="32"/>
      <w:szCs w:val="22"/>
      <w:lang w:val="en-US"/>
    </w:rPr>
  </w:style>
  <w:style w:type="paragraph" w:customStyle="1" w:styleId="Template-Filepaht-filename">
    <w:name w:val="Template - File paht - file name"/>
    <w:basedOn w:val="Template"/>
    <w:rsid w:val="00EC7212"/>
    <w:pPr>
      <w:pBdr>
        <w:top w:val="single" w:sz="4" w:space="6" w:color="auto"/>
      </w:pBdr>
      <w:spacing w:line="160" w:lineRule="atLeast"/>
      <w:jc w:val="right"/>
    </w:pPr>
    <w:rPr>
      <w:i/>
    </w:rPr>
  </w:style>
  <w:style w:type="paragraph" w:customStyle="1" w:styleId="Template-Legal">
    <w:name w:val="Template - Legal"/>
    <w:basedOn w:val="Template"/>
    <w:rsid w:val="00EC7212"/>
    <w:pPr>
      <w:spacing w:line="160" w:lineRule="atLeast"/>
    </w:pPr>
    <w:rPr>
      <w:i/>
      <w:sz w:val="12"/>
    </w:rPr>
  </w:style>
  <w:style w:type="character" w:customStyle="1" w:styleId="Template-LegalChar">
    <w:name w:val="Template - Legal Char"/>
    <w:rsid w:val="00EC7212"/>
    <w:rPr>
      <w:rFonts w:ascii="SEB Basic" w:hAnsi="SEB Basic"/>
      <w:i/>
      <w:noProof/>
      <w:w w:val="100"/>
      <w:position w:val="-1"/>
      <w:sz w:val="12"/>
      <w:szCs w:val="24"/>
      <w:effect w:val="none"/>
      <w:vertAlign w:val="baseline"/>
      <w:cs w:val="0"/>
      <w:em w:val="none"/>
    </w:rPr>
  </w:style>
  <w:style w:type="paragraph" w:customStyle="1" w:styleId="Template-Web">
    <w:name w:val="Template - Web"/>
    <w:basedOn w:val="Template"/>
    <w:rsid w:val="00EC7212"/>
    <w:pPr>
      <w:spacing w:line="160" w:lineRule="atLeast"/>
    </w:pPr>
    <w:rPr>
      <w:b/>
    </w:rPr>
  </w:style>
  <w:style w:type="character" w:customStyle="1" w:styleId="Template-WebChar">
    <w:name w:val="Template - Web Char"/>
    <w:rsid w:val="00EC7212"/>
    <w:rPr>
      <w:rFonts w:ascii="SEB Basic" w:hAnsi="SEB Basic"/>
      <w:b/>
      <w:noProof/>
      <w:w w:val="100"/>
      <w:position w:val="-1"/>
      <w:sz w:val="15"/>
      <w:szCs w:val="24"/>
      <w:effect w:val="none"/>
      <w:vertAlign w:val="baseline"/>
      <w:cs w:val="0"/>
      <w:em w:val="none"/>
    </w:rPr>
  </w:style>
  <w:style w:type="paragraph" w:customStyle="1" w:styleId="Textbrevmall">
    <w:name w:val="Text brevmall"/>
    <w:basedOn w:val="prastasis1"/>
    <w:rsid w:val="00EC7212"/>
    <w:pPr>
      <w:spacing w:after="160" w:line="259" w:lineRule="auto"/>
    </w:pPr>
    <w:rPr>
      <w:rFonts w:ascii="SEB SansSerif" w:eastAsia="SEB SansSerif" w:hAnsi="SEB SansSerif"/>
      <w:sz w:val="22"/>
      <w:szCs w:val="22"/>
      <w:lang w:val="en-US"/>
    </w:rPr>
  </w:style>
  <w:style w:type="paragraph" w:customStyle="1" w:styleId="Text-brevEng">
    <w:name w:val="Text-brevEng"/>
    <w:basedOn w:val="prastasis1"/>
    <w:rsid w:val="00EC7212"/>
    <w:pPr>
      <w:spacing w:after="160" w:line="259" w:lineRule="auto"/>
    </w:pPr>
    <w:rPr>
      <w:rFonts w:ascii="SEB SansSerif" w:eastAsia="SEB SansSerif" w:hAnsi="SEB SansSerif"/>
      <w:sz w:val="22"/>
      <w:szCs w:val="22"/>
      <w:lang w:val="en-US"/>
    </w:rPr>
  </w:style>
  <w:style w:type="paragraph" w:customStyle="1" w:styleId="Text-brevSv">
    <w:name w:val="Text-brevSv"/>
    <w:basedOn w:val="prastasis1"/>
    <w:rsid w:val="00EC7212"/>
    <w:pPr>
      <w:spacing w:after="160" w:line="259" w:lineRule="auto"/>
    </w:pPr>
    <w:rPr>
      <w:rFonts w:ascii="SEB SansSerif" w:eastAsia="SEB SansSerif" w:hAnsi="SEB SansSerif"/>
      <w:sz w:val="22"/>
      <w:szCs w:val="22"/>
      <w:lang w:val="en-US"/>
    </w:rPr>
  </w:style>
  <w:style w:type="paragraph" w:customStyle="1" w:styleId="Pavadinimas1">
    <w:name w:val="Pavadinimas1"/>
    <w:basedOn w:val="prastasis1"/>
    <w:rsid w:val="00EC7212"/>
    <w:pPr>
      <w:spacing w:before="240" w:after="60" w:line="259" w:lineRule="auto"/>
      <w:jc w:val="center"/>
    </w:pPr>
    <w:rPr>
      <w:rFonts w:ascii="SEB SansSerif" w:eastAsia="SEB SansSerif" w:hAnsi="SEB SansSerif" w:cs="Arial"/>
      <w:b/>
      <w:bCs/>
      <w:kern w:val="28"/>
      <w:sz w:val="32"/>
      <w:szCs w:val="32"/>
      <w:lang w:val="en-US"/>
    </w:rPr>
  </w:style>
  <w:style w:type="character" w:customStyle="1" w:styleId="PavadinimasDiagrama">
    <w:name w:val="Pavadinimas Diagrama"/>
    <w:rsid w:val="00EC7212"/>
    <w:rPr>
      <w:rFonts w:ascii="SEB SansSerif" w:eastAsia="SEB SansSerif" w:hAnsi="SEB SansSerif" w:cs="Arial"/>
      <w:b/>
      <w:bCs/>
      <w:w w:val="100"/>
      <w:kern w:val="28"/>
      <w:position w:val="-1"/>
      <w:sz w:val="32"/>
      <w:szCs w:val="32"/>
      <w:effect w:val="none"/>
      <w:vertAlign w:val="baseline"/>
      <w:cs w:val="0"/>
      <w:em w:val="none"/>
      <w:lang w:val="en-US" w:eastAsia="en-US"/>
    </w:rPr>
  </w:style>
  <w:style w:type="paragraph" w:customStyle="1" w:styleId="Turinys31">
    <w:name w:val="Turinys 31"/>
    <w:basedOn w:val="prastasis1"/>
    <w:next w:val="prastasis1"/>
    <w:rsid w:val="00EC7212"/>
    <w:pPr>
      <w:tabs>
        <w:tab w:val="left" w:pos="1276"/>
        <w:tab w:val="right" w:leader="dot" w:pos="8505"/>
      </w:tabs>
      <w:spacing w:after="160" w:line="259" w:lineRule="auto"/>
      <w:ind w:left="567" w:right="567"/>
    </w:pPr>
    <w:rPr>
      <w:rFonts w:ascii="SEB SansSerif" w:eastAsia="SEB SansSerif" w:hAnsi="SEB SansSerif"/>
      <w:sz w:val="22"/>
      <w:szCs w:val="22"/>
      <w:lang w:val="en-US"/>
    </w:rPr>
  </w:style>
  <w:style w:type="paragraph" w:customStyle="1" w:styleId="Turinys41">
    <w:name w:val="Turinys 41"/>
    <w:basedOn w:val="prastasis1"/>
    <w:next w:val="prastasis1"/>
    <w:rsid w:val="00EC7212"/>
    <w:pPr>
      <w:tabs>
        <w:tab w:val="left" w:pos="425"/>
        <w:tab w:val="right" w:leader="dot" w:pos="8505"/>
      </w:tabs>
      <w:spacing w:before="120" w:after="160" w:line="259" w:lineRule="auto"/>
      <w:ind w:left="425" w:right="567" w:hanging="425"/>
    </w:pPr>
    <w:rPr>
      <w:rFonts w:ascii="SEB SansSerif" w:eastAsia="SEB SansSerif" w:hAnsi="SEB SansSerif"/>
      <w:b/>
      <w:sz w:val="22"/>
      <w:szCs w:val="22"/>
      <w:lang w:val="en-US"/>
    </w:rPr>
  </w:style>
  <w:style w:type="paragraph" w:customStyle="1" w:styleId="Turinys51">
    <w:name w:val="Turinys 51"/>
    <w:basedOn w:val="prastasis1"/>
    <w:next w:val="prastasis1"/>
    <w:rsid w:val="00EC7212"/>
    <w:pPr>
      <w:tabs>
        <w:tab w:val="left" w:pos="992"/>
        <w:tab w:val="right" w:leader="dot" w:pos="8505"/>
      </w:tabs>
      <w:spacing w:after="160" w:line="259" w:lineRule="auto"/>
      <w:ind w:left="992" w:right="567" w:hanging="567"/>
    </w:pPr>
    <w:rPr>
      <w:rFonts w:ascii="SEB SansSerif" w:eastAsia="SEB SansSerif" w:hAnsi="SEB SansSerif"/>
      <w:sz w:val="22"/>
      <w:szCs w:val="22"/>
      <w:lang w:val="en-US"/>
    </w:rPr>
  </w:style>
  <w:style w:type="paragraph" w:customStyle="1" w:styleId="Turinys61">
    <w:name w:val="Turinys 61"/>
    <w:basedOn w:val="prastasis1"/>
    <w:next w:val="prastasis1"/>
    <w:rsid w:val="00EC7212"/>
    <w:pPr>
      <w:tabs>
        <w:tab w:val="left" w:pos="1843"/>
        <w:tab w:val="right" w:leader="dot" w:pos="8505"/>
      </w:tabs>
      <w:spacing w:after="160" w:line="259" w:lineRule="auto"/>
      <w:ind w:left="1843" w:right="567" w:hanging="851"/>
    </w:pPr>
    <w:rPr>
      <w:rFonts w:ascii="SEB SansSerif" w:eastAsia="SEB SansSerif" w:hAnsi="SEB SansSerif"/>
      <w:sz w:val="22"/>
      <w:szCs w:val="22"/>
      <w:lang w:val="en-US"/>
    </w:rPr>
  </w:style>
  <w:style w:type="paragraph" w:customStyle="1" w:styleId="Turinys71">
    <w:name w:val="Turinys 71"/>
    <w:basedOn w:val="prastasis1"/>
    <w:next w:val="prastasis1"/>
    <w:rsid w:val="00EC7212"/>
    <w:pPr>
      <w:tabs>
        <w:tab w:val="right" w:pos="7655"/>
      </w:tabs>
      <w:spacing w:after="160" w:line="259" w:lineRule="auto"/>
      <w:ind w:left="2268" w:right="567" w:hanging="1134"/>
    </w:pPr>
    <w:rPr>
      <w:rFonts w:ascii="SEB SansSerif" w:eastAsia="SEB SansSerif" w:hAnsi="SEB SansSerif"/>
      <w:sz w:val="22"/>
      <w:szCs w:val="22"/>
      <w:lang w:val="en-US"/>
    </w:rPr>
  </w:style>
  <w:style w:type="paragraph" w:customStyle="1" w:styleId="Turinys81">
    <w:name w:val="Turinys 81"/>
    <w:basedOn w:val="prastasis1"/>
    <w:next w:val="prastasis1"/>
    <w:rsid w:val="00EC7212"/>
    <w:pPr>
      <w:tabs>
        <w:tab w:val="right" w:pos="7655"/>
      </w:tabs>
      <w:spacing w:after="160" w:line="259" w:lineRule="auto"/>
      <w:ind w:left="2268" w:right="567" w:hanging="1134"/>
    </w:pPr>
    <w:rPr>
      <w:rFonts w:ascii="SEB SansSerif" w:eastAsia="SEB SansSerif" w:hAnsi="SEB SansSerif"/>
      <w:sz w:val="22"/>
      <w:szCs w:val="22"/>
      <w:lang w:val="en-US"/>
    </w:rPr>
  </w:style>
  <w:style w:type="paragraph" w:customStyle="1" w:styleId="Turinys91">
    <w:name w:val="Turinys 91"/>
    <w:basedOn w:val="prastasis1"/>
    <w:next w:val="prastasis1"/>
    <w:rsid w:val="00EC7212"/>
    <w:pPr>
      <w:tabs>
        <w:tab w:val="right" w:pos="7655"/>
      </w:tabs>
      <w:spacing w:after="160" w:line="259" w:lineRule="auto"/>
      <w:ind w:left="2268" w:right="567" w:hanging="1134"/>
    </w:pPr>
    <w:rPr>
      <w:rFonts w:ascii="SEB SansSerif" w:eastAsia="SEB SansSerif" w:hAnsi="SEB SansSerif"/>
      <w:sz w:val="22"/>
      <w:szCs w:val="22"/>
      <w:lang w:val="en-US"/>
    </w:rPr>
  </w:style>
  <w:style w:type="paragraph" w:customStyle="1" w:styleId="Underrubrik-Eng">
    <w:name w:val="Underrubrik-Eng"/>
    <w:basedOn w:val="Antrat21"/>
    <w:next w:val="prastasis1"/>
    <w:rsid w:val="00EC7212"/>
    <w:pPr>
      <w:numPr>
        <w:ilvl w:val="0"/>
        <w:numId w:val="0"/>
      </w:numPr>
      <w:spacing w:before="240" w:after="120" w:line="320" w:lineRule="atLeast"/>
      <w:ind w:leftChars="-1" w:left="-1" w:hangingChars="1" w:hanging="1"/>
      <w:contextualSpacing/>
      <w:jc w:val="left"/>
    </w:pPr>
    <w:rPr>
      <w:rFonts w:ascii="SEB SansSerif" w:eastAsia="SEB SansSerif" w:hAnsi="SEB SansSerif" w:cs="Arial"/>
      <w:b/>
      <w:bCs/>
      <w:iCs/>
      <w:sz w:val="26"/>
      <w:szCs w:val="28"/>
      <w:lang w:val="en-US" w:eastAsia="en-US"/>
    </w:rPr>
  </w:style>
  <w:style w:type="paragraph" w:customStyle="1" w:styleId="Underrubrik-Sv">
    <w:name w:val="Underrubrik-Sv"/>
    <w:basedOn w:val="Underrubrik-Eng"/>
    <w:rsid w:val="00EC7212"/>
  </w:style>
  <w:style w:type="paragraph" w:customStyle="1" w:styleId="Bibliografija1">
    <w:name w:val="Bibliografija1"/>
    <w:basedOn w:val="prastasis1"/>
    <w:next w:val="prastasis1"/>
    <w:autoRedefine/>
    <w:qFormat/>
    <w:rsid w:val="00EC7212"/>
    <w:pPr>
      <w:numPr>
        <w:numId w:val="17"/>
      </w:numPr>
      <w:spacing w:before="240" w:after="240" w:line="240" w:lineRule="auto"/>
      <w:ind w:leftChars="0" w:left="0" w:firstLineChars="0" w:firstLine="0"/>
      <w:jc w:val="center"/>
    </w:pPr>
    <w:rPr>
      <w:rFonts w:eastAsia="SEB SansSerif"/>
      <w:b/>
      <w:szCs w:val="22"/>
      <w:lang w:val="en-US"/>
    </w:rPr>
  </w:style>
  <w:style w:type="character" w:customStyle="1" w:styleId="Knygospavadinimas1">
    <w:name w:val="Knygos pavadinimas1"/>
    <w:rsid w:val="00EC7212"/>
    <w:rPr>
      <w:b/>
      <w:bCs/>
      <w:smallCaps/>
      <w:spacing w:val="5"/>
      <w:w w:val="100"/>
      <w:position w:val="-1"/>
      <w:effect w:val="none"/>
      <w:vertAlign w:val="baseline"/>
      <w:cs w:val="0"/>
      <w:em w:val="none"/>
    </w:rPr>
  </w:style>
  <w:style w:type="table" w:customStyle="1" w:styleId="Spalvotastinklelis1">
    <w:name w:val="Spalvotas tinklelis1"/>
    <w:basedOn w:val="prastojilentel1"/>
    <w:rsid w:val="00EC7212"/>
    <w:rPr>
      <w:rFonts w:ascii="SEB SansSerif" w:hAnsi="SEB SansSerif"/>
      <w:color w:val="000000"/>
      <w:lang w:val="lv-LV" w:eastAsia="lv-LV"/>
    </w:rPr>
    <w:tblPr/>
  </w:style>
  <w:style w:type="table" w:customStyle="1" w:styleId="Spalvotastinklelis1parykinimas1">
    <w:name w:val="Spalvotas tinklelis – 1 paryškinimas1"/>
    <w:basedOn w:val="prastojilentel1"/>
    <w:rsid w:val="00EC7212"/>
    <w:rPr>
      <w:rFonts w:ascii="SEB SansSerif" w:hAnsi="SEB SansSerif"/>
      <w:color w:val="000000"/>
      <w:lang w:val="lv-LV" w:eastAsia="lv-LV"/>
    </w:rPr>
    <w:tblPr/>
  </w:style>
  <w:style w:type="table" w:customStyle="1" w:styleId="Spalvotastinklelis2parykinimas1">
    <w:name w:val="Spalvotas tinklelis – 2 paryškinimas1"/>
    <w:basedOn w:val="prastojilentel1"/>
    <w:rsid w:val="00EC7212"/>
    <w:rPr>
      <w:rFonts w:ascii="SEB SansSerif" w:hAnsi="SEB SansSerif"/>
      <w:color w:val="000000"/>
      <w:lang w:val="lv-LV" w:eastAsia="lv-LV"/>
    </w:rPr>
    <w:tblPr/>
  </w:style>
  <w:style w:type="table" w:customStyle="1" w:styleId="Spalvotastinklelis3parykinimas1">
    <w:name w:val="Spalvotas tinklelis – 3 paryškinimas1"/>
    <w:basedOn w:val="prastojilentel1"/>
    <w:rsid w:val="00EC7212"/>
    <w:rPr>
      <w:rFonts w:ascii="SEB SansSerif" w:hAnsi="SEB SansSerif"/>
      <w:color w:val="000000"/>
      <w:lang w:val="lv-LV" w:eastAsia="lv-LV"/>
    </w:rPr>
    <w:tblPr/>
  </w:style>
  <w:style w:type="table" w:customStyle="1" w:styleId="Spalvotastinklelis4parykinimas1">
    <w:name w:val="Spalvotas tinklelis – 4 paryškinimas1"/>
    <w:basedOn w:val="prastojilentel1"/>
    <w:rsid w:val="00EC7212"/>
    <w:rPr>
      <w:rFonts w:ascii="SEB SansSerif" w:hAnsi="SEB SansSerif"/>
      <w:color w:val="000000"/>
      <w:lang w:val="lv-LV" w:eastAsia="lv-LV"/>
    </w:rPr>
    <w:tblPr/>
  </w:style>
  <w:style w:type="table" w:customStyle="1" w:styleId="Spalvotastinklelis5parykinimas1">
    <w:name w:val="Spalvotas tinklelis – 5 paryškinimas1"/>
    <w:basedOn w:val="prastojilentel1"/>
    <w:rsid w:val="00EC7212"/>
    <w:rPr>
      <w:rFonts w:ascii="SEB SansSerif" w:hAnsi="SEB SansSerif"/>
      <w:color w:val="000000"/>
      <w:lang w:val="lv-LV" w:eastAsia="lv-LV"/>
    </w:rPr>
    <w:tblPr/>
  </w:style>
  <w:style w:type="table" w:customStyle="1" w:styleId="Spalvotastinklelis6parykinimas1">
    <w:name w:val="Spalvotas tinklelis – 6 paryškinimas1"/>
    <w:basedOn w:val="prastojilentel1"/>
    <w:rsid w:val="00EC7212"/>
    <w:rPr>
      <w:rFonts w:ascii="SEB SansSerif" w:hAnsi="SEB SansSerif"/>
      <w:color w:val="000000"/>
      <w:lang w:val="lv-LV" w:eastAsia="lv-LV"/>
    </w:rPr>
    <w:tblPr/>
  </w:style>
  <w:style w:type="table" w:customStyle="1" w:styleId="Spalvotassraas1">
    <w:name w:val="Spalvotas sąrašas1"/>
    <w:basedOn w:val="prastojilentel1"/>
    <w:rsid w:val="00EC7212"/>
    <w:rPr>
      <w:rFonts w:ascii="SEB SansSerif" w:hAnsi="SEB SansSerif"/>
      <w:color w:val="000000"/>
      <w:lang w:val="lv-LV" w:eastAsia="lv-LV"/>
    </w:rPr>
    <w:tblPr/>
  </w:style>
  <w:style w:type="table" w:customStyle="1" w:styleId="Spalvotassraas1parykinimas1">
    <w:name w:val="Spalvotas sąrašas – 1 paryškinimas1"/>
    <w:basedOn w:val="prastojilentel1"/>
    <w:rsid w:val="00EC7212"/>
    <w:rPr>
      <w:rFonts w:ascii="SEB SansSerif" w:hAnsi="SEB SansSerif"/>
      <w:color w:val="000000"/>
      <w:lang w:val="lv-LV" w:eastAsia="lv-LV"/>
    </w:rPr>
    <w:tblPr/>
  </w:style>
  <w:style w:type="table" w:customStyle="1" w:styleId="Spalvotassraas2parykinimas1">
    <w:name w:val="Spalvotas sąrašas – 2 paryškinimas1"/>
    <w:basedOn w:val="prastojilentel1"/>
    <w:rsid w:val="00EC7212"/>
    <w:rPr>
      <w:rFonts w:ascii="SEB SansSerif" w:hAnsi="SEB SansSerif"/>
      <w:color w:val="000000"/>
      <w:lang w:val="lv-LV" w:eastAsia="lv-LV"/>
    </w:rPr>
    <w:tblPr/>
  </w:style>
  <w:style w:type="table" w:customStyle="1" w:styleId="Spalvotassraas3parykinimas1">
    <w:name w:val="Spalvotas sąrašas – 3 paryškinimas1"/>
    <w:basedOn w:val="prastojilentel1"/>
    <w:rsid w:val="00EC7212"/>
    <w:rPr>
      <w:rFonts w:ascii="SEB SansSerif" w:hAnsi="SEB SansSerif"/>
      <w:color w:val="000000"/>
      <w:lang w:val="lv-LV" w:eastAsia="lv-LV"/>
    </w:rPr>
    <w:tblPr/>
  </w:style>
  <w:style w:type="table" w:customStyle="1" w:styleId="Spalvotassraas4parykinimas1">
    <w:name w:val="Spalvotas sąrašas – 4 paryškinimas1"/>
    <w:basedOn w:val="prastojilentel1"/>
    <w:rsid w:val="00EC7212"/>
    <w:rPr>
      <w:rFonts w:ascii="SEB SansSerif" w:hAnsi="SEB SansSerif"/>
      <w:color w:val="000000"/>
      <w:lang w:val="lv-LV" w:eastAsia="lv-LV"/>
    </w:rPr>
    <w:tblPr/>
  </w:style>
  <w:style w:type="table" w:customStyle="1" w:styleId="Spalvotassraas5parykinimas1">
    <w:name w:val="Spalvotas sąrašas – 5 paryškinimas1"/>
    <w:basedOn w:val="prastojilentel1"/>
    <w:rsid w:val="00EC7212"/>
    <w:rPr>
      <w:rFonts w:ascii="SEB SansSerif" w:hAnsi="SEB SansSerif"/>
      <w:color w:val="000000"/>
      <w:lang w:val="lv-LV" w:eastAsia="lv-LV"/>
    </w:rPr>
    <w:tblPr/>
  </w:style>
  <w:style w:type="table" w:customStyle="1" w:styleId="Spalvotassraas6parykinimas1">
    <w:name w:val="Spalvotas sąrašas – 6 paryškinimas1"/>
    <w:basedOn w:val="prastojilentel1"/>
    <w:rsid w:val="00EC7212"/>
    <w:rPr>
      <w:rFonts w:ascii="SEB SansSerif" w:hAnsi="SEB SansSerif"/>
      <w:color w:val="000000"/>
      <w:lang w:val="lv-LV" w:eastAsia="lv-LV"/>
    </w:rPr>
    <w:tblPr/>
  </w:style>
  <w:style w:type="table" w:customStyle="1" w:styleId="Spalvotasspalvinimas1">
    <w:name w:val="Spalvotas spalvinimas1"/>
    <w:basedOn w:val="prastojilentel1"/>
    <w:rsid w:val="00EC7212"/>
    <w:rPr>
      <w:rFonts w:ascii="SEB SansSerif" w:hAnsi="SEB SansSerif"/>
      <w:color w:val="000000"/>
      <w:lang w:val="lv-LV" w:eastAsia="lv-LV"/>
    </w:rPr>
    <w:tblPr/>
  </w:style>
  <w:style w:type="table" w:customStyle="1" w:styleId="Spalvotasspalvinimas1parykinimas1">
    <w:name w:val="Spalvotas spalvinimas – 1 paryškinimas1"/>
    <w:basedOn w:val="prastojilentel1"/>
    <w:rsid w:val="00EC7212"/>
    <w:rPr>
      <w:rFonts w:ascii="SEB SansSerif" w:hAnsi="SEB SansSerif"/>
      <w:color w:val="000000"/>
      <w:lang w:val="lv-LV" w:eastAsia="lv-LV"/>
    </w:rPr>
    <w:tblPr/>
  </w:style>
  <w:style w:type="table" w:customStyle="1" w:styleId="Spalvotasspalvinimas2parykinimas1">
    <w:name w:val="Spalvotas spalvinimas – 2 paryškinimas1"/>
    <w:basedOn w:val="prastojilentel1"/>
    <w:rsid w:val="00EC7212"/>
    <w:rPr>
      <w:rFonts w:ascii="SEB SansSerif" w:hAnsi="SEB SansSerif"/>
      <w:color w:val="000000"/>
      <w:lang w:val="lv-LV" w:eastAsia="lv-LV"/>
    </w:rPr>
    <w:tblPr/>
  </w:style>
  <w:style w:type="table" w:customStyle="1" w:styleId="Spalvotasspalvinimas3parykinimas1">
    <w:name w:val="Spalvotas spalvinimas – 3 paryškinimas1"/>
    <w:basedOn w:val="prastojilentel1"/>
    <w:rsid w:val="00EC7212"/>
    <w:rPr>
      <w:rFonts w:ascii="SEB SansSerif" w:hAnsi="SEB SansSerif"/>
      <w:color w:val="000000"/>
      <w:lang w:val="lv-LV" w:eastAsia="lv-LV"/>
    </w:rPr>
    <w:tblPr/>
  </w:style>
  <w:style w:type="table" w:customStyle="1" w:styleId="Spalvotasspalvinimas4parykinimas1">
    <w:name w:val="Spalvotas spalvinimas – 4 paryškinimas1"/>
    <w:basedOn w:val="prastojilentel1"/>
    <w:rsid w:val="00EC7212"/>
    <w:rPr>
      <w:rFonts w:ascii="SEB SansSerif" w:hAnsi="SEB SansSerif"/>
      <w:color w:val="000000"/>
      <w:lang w:val="lv-LV" w:eastAsia="lv-LV"/>
    </w:rPr>
    <w:tblPr/>
  </w:style>
  <w:style w:type="table" w:customStyle="1" w:styleId="Spalvotasspalvinimas5parykinimas1">
    <w:name w:val="Spalvotas spalvinimas – 5 paryškinimas1"/>
    <w:basedOn w:val="prastojilentel1"/>
    <w:rsid w:val="00EC7212"/>
    <w:rPr>
      <w:rFonts w:ascii="SEB SansSerif" w:hAnsi="SEB SansSerif"/>
      <w:color w:val="000000"/>
      <w:lang w:val="lv-LV" w:eastAsia="lv-LV"/>
    </w:rPr>
    <w:tblPr/>
  </w:style>
  <w:style w:type="table" w:customStyle="1" w:styleId="Spalvotasspalvinimas6parykinimas1">
    <w:name w:val="Spalvotas spalvinimas – 6 paryškinimas1"/>
    <w:basedOn w:val="prastojilentel1"/>
    <w:rsid w:val="00EC7212"/>
    <w:rPr>
      <w:rFonts w:ascii="SEB SansSerif" w:hAnsi="SEB SansSerif"/>
      <w:color w:val="000000"/>
      <w:lang w:val="lv-LV" w:eastAsia="lv-LV"/>
    </w:rPr>
    <w:tblPr/>
  </w:style>
  <w:style w:type="table" w:customStyle="1" w:styleId="Tamsussraas1">
    <w:name w:val="Tamsus sąrašas1"/>
    <w:basedOn w:val="prastojilentel1"/>
    <w:rsid w:val="00EC7212"/>
    <w:rPr>
      <w:rFonts w:ascii="SEB SansSerif" w:hAnsi="SEB SansSerif"/>
      <w:color w:val="FFFFFF"/>
      <w:lang w:val="lv-LV" w:eastAsia="lv-LV"/>
    </w:rPr>
    <w:tblPr/>
  </w:style>
  <w:style w:type="table" w:customStyle="1" w:styleId="Tamsussraas1parykinimas1">
    <w:name w:val="Tamsus sąrašas – 1 paryškinimas1"/>
    <w:basedOn w:val="prastojilentel1"/>
    <w:rsid w:val="00EC7212"/>
    <w:rPr>
      <w:rFonts w:ascii="SEB SansSerif" w:hAnsi="SEB SansSerif"/>
      <w:color w:val="FFFFFF"/>
      <w:lang w:val="lv-LV" w:eastAsia="lv-LV"/>
    </w:rPr>
    <w:tblPr/>
  </w:style>
  <w:style w:type="table" w:customStyle="1" w:styleId="Tamsussraas2parykinimas1">
    <w:name w:val="Tamsus sąrašas – 2 paryškinimas1"/>
    <w:basedOn w:val="prastojilentel1"/>
    <w:rsid w:val="00EC7212"/>
    <w:rPr>
      <w:rFonts w:ascii="SEB SansSerif" w:hAnsi="SEB SansSerif"/>
      <w:color w:val="FFFFFF"/>
      <w:lang w:val="lv-LV" w:eastAsia="lv-LV"/>
    </w:rPr>
    <w:tblPr/>
  </w:style>
  <w:style w:type="table" w:customStyle="1" w:styleId="Tamsussraas3parykinimas1">
    <w:name w:val="Tamsus sąrašas – 3 paryškinimas1"/>
    <w:basedOn w:val="prastojilentel1"/>
    <w:rsid w:val="00EC7212"/>
    <w:rPr>
      <w:rFonts w:ascii="SEB SansSerif" w:hAnsi="SEB SansSerif"/>
      <w:color w:val="FFFFFF"/>
      <w:lang w:val="lv-LV" w:eastAsia="lv-LV"/>
    </w:rPr>
    <w:tblPr/>
  </w:style>
  <w:style w:type="table" w:customStyle="1" w:styleId="Tamsussraas4parykinimas1">
    <w:name w:val="Tamsus sąrašas – 4 paryškinimas1"/>
    <w:basedOn w:val="prastojilentel1"/>
    <w:rsid w:val="00EC7212"/>
    <w:rPr>
      <w:rFonts w:ascii="SEB SansSerif" w:hAnsi="SEB SansSerif"/>
      <w:color w:val="FFFFFF"/>
      <w:lang w:val="lv-LV" w:eastAsia="lv-LV"/>
    </w:rPr>
    <w:tblPr/>
  </w:style>
  <w:style w:type="table" w:customStyle="1" w:styleId="Tamsussraas5parykinimas1">
    <w:name w:val="Tamsus sąrašas – 5 paryškinimas1"/>
    <w:basedOn w:val="prastojilentel1"/>
    <w:rsid w:val="00EC7212"/>
    <w:rPr>
      <w:rFonts w:ascii="SEB SansSerif" w:hAnsi="SEB SansSerif"/>
      <w:color w:val="FFFFFF"/>
      <w:lang w:val="lv-LV" w:eastAsia="lv-LV"/>
    </w:rPr>
    <w:tblPr/>
  </w:style>
  <w:style w:type="table" w:customStyle="1" w:styleId="Tamsussraas6parykinimas1">
    <w:name w:val="Tamsus sąrašas – 6 paryškinimas1"/>
    <w:basedOn w:val="prastojilentel1"/>
    <w:rsid w:val="00EC7212"/>
    <w:rPr>
      <w:rFonts w:ascii="SEB SansSerif" w:hAnsi="SEB SansSerif"/>
      <w:color w:val="FFFFFF"/>
      <w:lang w:val="lv-LV" w:eastAsia="lv-LV"/>
    </w:rPr>
    <w:tblPr/>
  </w:style>
  <w:style w:type="paragraph" w:customStyle="1" w:styleId="Dokumentostruktra1">
    <w:name w:val="Dokumento struktūra1"/>
    <w:basedOn w:val="prastasis1"/>
    <w:qFormat/>
    <w:rsid w:val="00EC7212"/>
    <w:pPr>
      <w:spacing w:after="160"/>
    </w:pPr>
    <w:rPr>
      <w:rFonts w:ascii="Tahoma" w:eastAsia="SEB SansSerif" w:hAnsi="Tahoma" w:cs="Tahoma"/>
      <w:sz w:val="16"/>
      <w:szCs w:val="16"/>
      <w:lang w:val="en-US"/>
    </w:rPr>
  </w:style>
  <w:style w:type="character" w:customStyle="1" w:styleId="DokumentostruktraDiagrama">
    <w:name w:val="Dokumento struktūra Diagrama"/>
    <w:rsid w:val="00EC7212"/>
    <w:rPr>
      <w:rFonts w:ascii="Tahoma" w:eastAsia="SEB SansSerif" w:hAnsi="Tahoma" w:cs="Tahoma"/>
      <w:w w:val="100"/>
      <w:position w:val="-1"/>
      <w:sz w:val="16"/>
      <w:szCs w:val="16"/>
      <w:effect w:val="none"/>
      <w:vertAlign w:val="baseline"/>
      <w:cs w:val="0"/>
      <w:em w:val="none"/>
      <w:lang w:val="en-US" w:eastAsia="en-US"/>
    </w:rPr>
  </w:style>
  <w:style w:type="paragraph" w:customStyle="1" w:styleId="Indeksas11">
    <w:name w:val="Indeksas 11"/>
    <w:basedOn w:val="prastasis1"/>
    <w:next w:val="prastasis1"/>
    <w:qFormat/>
    <w:rsid w:val="00EC7212"/>
    <w:pPr>
      <w:spacing w:after="160"/>
      <w:ind w:left="220" w:hanging="220"/>
    </w:pPr>
    <w:rPr>
      <w:rFonts w:ascii="SEB SansSerif" w:eastAsia="SEB SansSerif" w:hAnsi="SEB SansSerif"/>
      <w:sz w:val="22"/>
      <w:szCs w:val="22"/>
      <w:lang w:val="en-US"/>
    </w:rPr>
  </w:style>
  <w:style w:type="paragraph" w:customStyle="1" w:styleId="Indeksas21">
    <w:name w:val="Indeksas 21"/>
    <w:basedOn w:val="prastasis1"/>
    <w:next w:val="prastasis1"/>
    <w:qFormat/>
    <w:rsid w:val="00EC7212"/>
    <w:pPr>
      <w:spacing w:after="160"/>
      <w:ind w:left="440" w:hanging="220"/>
    </w:pPr>
    <w:rPr>
      <w:rFonts w:ascii="SEB SansSerif" w:eastAsia="SEB SansSerif" w:hAnsi="SEB SansSerif"/>
      <w:sz w:val="22"/>
      <w:szCs w:val="22"/>
      <w:lang w:val="en-US"/>
    </w:rPr>
  </w:style>
  <w:style w:type="paragraph" w:customStyle="1" w:styleId="Indeksas31">
    <w:name w:val="Indeksas 31"/>
    <w:basedOn w:val="prastasis1"/>
    <w:next w:val="prastasis1"/>
    <w:qFormat/>
    <w:rsid w:val="00EC7212"/>
    <w:pPr>
      <w:spacing w:after="160"/>
      <w:ind w:left="660" w:hanging="220"/>
    </w:pPr>
    <w:rPr>
      <w:rFonts w:ascii="SEB SansSerif" w:eastAsia="SEB SansSerif" w:hAnsi="SEB SansSerif"/>
      <w:sz w:val="22"/>
      <w:szCs w:val="22"/>
      <w:lang w:val="en-US"/>
    </w:rPr>
  </w:style>
  <w:style w:type="paragraph" w:customStyle="1" w:styleId="Indeksas41">
    <w:name w:val="Indeksas 41"/>
    <w:basedOn w:val="prastasis1"/>
    <w:next w:val="prastasis1"/>
    <w:qFormat/>
    <w:rsid w:val="00EC7212"/>
    <w:pPr>
      <w:spacing w:after="160"/>
      <w:ind w:left="880" w:hanging="220"/>
    </w:pPr>
    <w:rPr>
      <w:rFonts w:ascii="SEB SansSerif" w:eastAsia="SEB SansSerif" w:hAnsi="SEB SansSerif"/>
      <w:sz w:val="22"/>
      <w:szCs w:val="22"/>
      <w:lang w:val="en-US"/>
    </w:rPr>
  </w:style>
  <w:style w:type="paragraph" w:customStyle="1" w:styleId="Indeksas51">
    <w:name w:val="Indeksas 51"/>
    <w:basedOn w:val="prastasis1"/>
    <w:next w:val="prastasis1"/>
    <w:qFormat/>
    <w:rsid w:val="00EC7212"/>
    <w:pPr>
      <w:spacing w:after="160"/>
      <w:ind w:left="1100" w:hanging="220"/>
    </w:pPr>
    <w:rPr>
      <w:rFonts w:ascii="SEB SansSerif" w:eastAsia="SEB SansSerif" w:hAnsi="SEB SansSerif"/>
      <w:sz w:val="22"/>
      <w:szCs w:val="22"/>
      <w:lang w:val="en-US"/>
    </w:rPr>
  </w:style>
  <w:style w:type="paragraph" w:customStyle="1" w:styleId="Indeksas61">
    <w:name w:val="Indeksas 61"/>
    <w:basedOn w:val="prastasis1"/>
    <w:next w:val="prastasis1"/>
    <w:qFormat/>
    <w:rsid w:val="00EC7212"/>
    <w:pPr>
      <w:spacing w:after="160"/>
      <w:ind w:left="1320" w:hanging="220"/>
    </w:pPr>
    <w:rPr>
      <w:rFonts w:ascii="SEB SansSerif" w:eastAsia="SEB SansSerif" w:hAnsi="SEB SansSerif"/>
      <w:sz w:val="22"/>
      <w:szCs w:val="22"/>
      <w:lang w:val="en-US"/>
    </w:rPr>
  </w:style>
  <w:style w:type="paragraph" w:customStyle="1" w:styleId="Indeksas71">
    <w:name w:val="Indeksas 71"/>
    <w:basedOn w:val="prastasis1"/>
    <w:next w:val="prastasis1"/>
    <w:qFormat/>
    <w:rsid w:val="00EC7212"/>
    <w:pPr>
      <w:spacing w:after="160"/>
      <w:ind w:left="1540" w:hanging="220"/>
    </w:pPr>
    <w:rPr>
      <w:rFonts w:ascii="SEB SansSerif" w:eastAsia="SEB SansSerif" w:hAnsi="SEB SansSerif"/>
      <w:sz w:val="22"/>
      <w:szCs w:val="22"/>
      <w:lang w:val="en-US"/>
    </w:rPr>
  </w:style>
  <w:style w:type="paragraph" w:customStyle="1" w:styleId="Indeksas81">
    <w:name w:val="Indeksas 81"/>
    <w:basedOn w:val="prastasis1"/>
    <w:next w:val="prastasis1"/>
    <w:qFormat/>
    <w:rsid w:val="00EC7212"/>
    <w:pPr>
      <w:spacing w:after="160"/>
      <w:ind w:left="1760" w:hanging="220"/>
    </w:pPr>
    <w:rPr>
      <w:rFonts w:ascii="SEB SansSerif" w:eastAsia="SEB SansSerif" w:hAnsi="SEB SansSerif"/>
      <w:sz w:val="22"/>
      <w:szCs w:val="22"/>
      <w:lang w:val="en-US"/>
    </w:rPr>
  </w:style>
  <w:style w:type="paragraph" w:customStyle="1" w:styleId="Indeksas91">
    <w:name w:val="Indeksas 91"/>
    <w:basedOn w:val="prastasis1"/>
    <w:next w:val="prastasis1"/>
    <w:qFormat/>
    <w:rsid w:val="00EC7212"/>
    <w:pPr>
      <w:spacing w:after="160"/>
      <w:ind w:left="1980" w:hanging="220"/>
    </w:pPr>
    <w:rPr>
      <w:rFonts w:ascii="SEB SansSerif" w:eastAsia="SEB SansSerif" w:hAnsi="SEB SansSerif"/>
      <w:sz w:val="22"/>
      <w:szCs w:val="22"/>
      <w:lang w:val="en-US"/>
    </w:rPr>
  </w:style>
  <w:style w:type="paragraph" w:customStyle="1" w:styleId="Indeksoantrat1">
    <w:name w:val="Indekso antraštė1"/>
    <w:basedOn w:val="prastasis1"/>
    <w:next w:val="Indeksas11"/>
    <w:qFormat/>
    <w:rsid w:val="00EC7212"/>
    <w:pPr>
      <w:spacing w:after="160" w:line="259" w:lineRule="auto"/>
    </w:pPr>
    <w:rPr>
      <w:rFonts w:ascii="SEB SansSerif" w:eastAsia="SEB SansSerif" w:hAnsi="SEB SansSerif"/>
      <w:b/>
      <w:bCs/>
      <w:sz w:val="22"/>
      <w:szCs w:val="22"/>
      <w:lang w:val="en-US"/>
    </w:rPr>
  </w:style>
  <w:style w:type="character" w:customStyle="1" w:styleId="Rykuspabraukimas1">
    <w:name w:val="Ryškus pabraukimas1"/>
    <w:rsid w:val="00EC7212"/>
    <w:rPr>
      <w:b/>
      <w:bCs/>
      <w:i/>
      <w:iCs/>
      <w:color w:val="8ACA34"/>
      <w:w w:val="100"/>
      <w:position w:val="-1"/>
      <w:effect w:val="none"/>
      <w:vertAlign w:val="baseline"/>
      <w:cs w:val="0"/>
      <w:em w:val="none"/>
    </w:rPr>
  </w:style>
  <w:style w:type="paragraph" w:customStyle="1" w:styleId="Iskirtacitata1">
    <w:name w:val="Išskirta citata1"/>
    <w:basedOn w:val="prastasis1"/>
    <w:next w:val="prastasis1"/>
    <w:rsid w:val="00EC7212"/>
    <w:pPr>
      <w:pBdr>
        <w:bottom w:val="single" w:sz="4" w:space="4" w:color="8ACA34"/>
      </w:pBdr>
      <w:spacing w:before="200" w:after="280" w:line="259" w:lineRule="auto"/>
      <w:ind w:left="936" w:right="936"/>
    </w:pPr>
    <w:rPr>
      <w:rFonts w:ascii="SEB SansSerif" w:eastAsia="SEB SansSerif" w:hAnsi="SEB SansSerif"/>
      <w:b/>
      <w:bCs/>
      <w:i/>
      <w:iCs/>
      <w:color w:val="8ACA34"/>
      <w:sz w:val="22"/>
      <w:szCs w:val="22"/>
      <w:lang w:val="en-US"/>
    </w:rPr>
  </w:style>
  <w:style w:type="character" w:customStyle="1" w:styleId="IskirtacitataDiagrama">
    <w:name w:val="Išskirta citata Diagrama"/>
    <w:rsid w:val="00EC7212"/>
    <w:rPr>
      <w:rFonts w:ascii="SEB SansSerif" w:eastAsia="SEB SansSerif" w:hAnsi="SEB SansSerif"/>
      <w:b/>
      <w:bCs/>
      <w:i/>
      <w:iCs/>
      <w:color w:val="8ACA34"/>
      <w:w w:val="100"/>
      <w:position w:val="-1"/>
      <w:sz w:val="22"/>
      <w:szCs w:val="22"/>
      <w:effect w:val="none"/>
      <w:vertAlign w:val="baseline"/>
      <w:cs w:val="0"/>
      <w:em w:val="none"/>
      <w:lang w:val="en-US" w:eastAsia="en-US"/>
    </w:rPr>
  </w:style>
  <w:style w:type="character" w:customStyle="1" w:styleId="Rykinuoroda1">
    <w:name w:val="Ryški nuoroda1"/>
    <w:rsid w:val="00EC7212"/>
    <w:rPr>
      <w:b/>
      <w:bCs/>
      <w:smallCaps/>
      <w:color w:val="66499E"/>
      <w:spacing w:val="5"/>
      <w:w w:val="100"/>
      <w:position w:val="-1"/>
      <w:u w:val="single"/>
      <w:effect w:val="none"/>
      <w:vertAlign w:val="baseline"/>
      <w:cs w:val="0"/>
      <w:em w:val="none"/>
    </w:rPr>
  </w:style>
  <w:style w:type="table" w:customStyle="1" w:styleId="viesustinklelis1">
    <w:name w:val="Šviesus tinklelis1"/>
    <w:basedOn w:val="prastojilentel1"/>
    <w:rsid w:val="00EC7212"/>
    <w:rPr>
      <w:rFonts w:ascii="SEB SansSerif" w:hAnsi="SEB SansSerif"/>
      <w:lang w:val="lv-LV" w:eastAsia="lv-LV"/>
    </w:rPr>
    <w:tblPr/>
  </w:style>
  <w:style w:type="table" w:customStyle="1" w:styleId="viesustinklelis1parykinimas1">
    <w:name w:val="Šviesus tinklelis – 1 paryškinimas1"/>
    <w:basedOn w:val="prastojilentel1"/>
    <w:rsid w:val="00EC7212"/>
    <w:rPr>
      <w:rFonts w:ascii="SEB SansSerif" w:hAnsi="SEB SansSerif"/>
      <w:lang w:val="lv-LV" w:eastAsia="lv-LV"/>
    </w:rPr>
    <w:tblPr/>
  </w:style>
  <w:style w:type="table" w:customStyle="1" w:styleId="viesustinklelis2parykinimas1">
    <w:name w:val="Šviesus tinklelis – 2 paryškinimas1"/>
    <w:basedOn w:val="prastojilentel1"/>
    <w:rsid w:val="00EC7212"/>
    <w:rPr>
      <w:rFonts w:ascii="SEB SansSerif" w:hAnsi="SEB SansSerif"/>
      <w:lang w:val="lv-LV" w:eastAsia="lv-LV"/>
    </w:rPr>
    <w:tblPr/>
  </w:style>
  <w:style w:type="table" w:customStyle="1" w:styleId="viesustinklelis3parykinimas1">
    <w:name w:val="Šviesus tinklelis – 3 paryškinimas1"/>
    <w:basedOn w:val="prastojilentel1"/>
    <w:rsid w:val="00EC7212"/>
    <w:rPr>
      <w:rFonts w:ascii="SEB SansSerif" w:hAnsi="SEB SansSerif"/>
      <w:lang w:val="lv-LV" w:eastAsia="lv-LV"/>
    </w:rPr>
    <w:tblPr/>
  </w:style>
  <w:style w:type="table" w:customStyle="1" w:styleId="viesustinklelis4parykinimas1">
    <w:name w:val="Šviesus tinklelis – 4 paryškinimas1"/>
    <w:basedOn w:val="prastojilentel1"/>
    <w:rsid w:val="00EC7212"/>
    <w:rPr>
      <w:rFonts w:ascii="SEB SansSerif" w:hAnsi="SEB SansSerif"/>
      <w:lang w:val="lv-LV" w:eastAsia="lv-LV"/>
    </w:rPr>
    <w:tblPr/>
  </w:style>
  <w:style w:type="table" w:customStyle="1" w:styleId="viesustinklelis5parykinimas1">
    <w:name w:val="Šviesus tinklelis – 5 paryškinimas1"/>
    <w:basedOn w:val="prastojilentel1"/>
    <w:rsid w:val="00EC7212"/>
    <w:rPr>
      <w:rFonts w:ascii="SEB SansSerif" w:hAnsi="SEB SansSerif"/>
      <w:lang w:val="lv-LV" w:eastAsia="lv-LV"/>
    </w:rPr>
    <w:tblPr/>
  </w:style>
  <w:style w:type="table" w:customStyle="1" w:styleId="viesustinklelis6parykinimas1">
    <w:name w:val="Šviesus tinklelis – 6 paryškinimas1"/>
    <w:basedOn w:val="prastojilentel1"/>
    <w:rsid w:val="00EC7212"/>
    <w:rPr>
      <w:rFonts w:ascii="SEB SansSerif" w:hAnsi="SEB SansSerif"/>
      <w:lang w:val="lv-LV" w:eastAsia="lv-LV"/>
    </w:rPr>
    <w:tblPr/>
  </w:style>
  <w:style w:type="table" w:customStyle="1" w:styleId="viesussraas1">
    <w:name w:val="Šviesus sąrašas1"/>
    <w:basedOn w:val="prastojilentel1"/>
    <w:rsid w:val="00EC7212"/>
    <w:rPr>
      <w:rFonts w:ascii="SEB SansSerif" w:hAnsi="SEB SansSerif"/>
      <w:lang w:val="lv-LV" w:eastAsia="lv-LV"/>
    </w:rPr>
    <w:tblPr/>
  </w:style>
  <w:style w:type="table" w:customStyle="1" w:styleId="viesussraas1parykinimas1">
    <w:name w:val="Šviesus sąrašas – 1 paryškinimas1"/>
    <w:basedOn w:val="prastojilentel1"/>
    <w:rsid w:val="00EC7212"/>
    <w:rPr>
      <w:rFonts w:ascii="SEB SansSerif" w:hAnsi="SEB SansSerif"/>
      <w:lang w:val="lv-LV" w:eastAsia="lv-LV"/>
    </w:rPr>
    <w:tblPr/>
  </w:style>
  <w:style w:type="table" w:customStyle="1" w:styleId="viesussraas2parykinimas1">
    <w:name w:val="Šviesus sąrašas – 2 paryškinimas1"/>
    <w:basedOn w:val="prastojilentel1"/>
    <w:rsid w:val="00EC7212"/>
    <w:rPr>
      <w:rFonts w:ascii="SEB SansSerif" w:hAnsi="SEB SansSerif"/>
      <w:lang w:val="lv-LV" w:eastAsia="lv-LV"/>
    </w:rPr>
    <w:tblPr/>
  </w:style>
  <w:style w:type="table" w:customStyle="1" w:styleId="viesussraas3parykinimas1">
    <w:name w:val="Šviesus sąrašas – 3 paryškinimas1"/>
    <w:basedOn w:val="prastojilentel1"/>
    <w:rsid w:val="00EC7212"/>
    <w:rPr>
      <w:rFonts w:ascii="SEB SansSerif" w:hAnsi="SEB SansSerif"/>
      <w:lang w:val="lv-LV" w:eastAsia="lv-LV"/>
    </w:rPr>
    <w:tblPr/>
  </w:style>
  <w:style w:type="table" w:customStyle="1" w:styleId="viesussraas4parykinimas1">
    <w:name w:val="Šviesus sąrašas – 4 paryškinimas1"/>
    <w:basedOn w:val="prastojilentel1"/>
    <w:rsid w:val="00EC7212"/>
    <w:rPr>
      <w:rFonts w:ascii="SEB SansSerif" w:hAnsi="SEB SansSerif"/>
      <w:lang w:val="lv-LV" w:eastAsia="lv-LV"/>
    </w:rPr>
    <w:tblPr/>
  </w:style>
  <w:style w:type="table" w:customStyle="1" w:styleId="viesussraas5parykinimas1">
    <w:name w:val="Šviesus sąrašas – 5 paryškinimas1"/>
    <w:basedOn w:val="prastojilentel1"/>
    <w:rsid w:val="00EC7212"/>
    <w:rPr>
      <w:rFonts w:ascii="SEB SansSerif" w:hAnsi="SEB SansSerif"/>
      <w:lang w:val="lv-LV" w:eastAsia="lv-LV"/>
    </w:rPr>
    <w:tblPr/>
  </w:style>
  <w:style w:type="table" w:customStyle="1" w:styleId="viesussraas6parykinimas1">
    <w:name w:val="Šviesus sąrašas – 6 paryškinimas1"/>
    <w:basedOn w:val="prastojilentel1"/>
    <w:rsid w:val="00EC7212"/>
    <w:rPr>
      <w:rFonts w:ascii="SEB SansSerif" w:hAnsi="SEB SansSerif"/>
      <w:lang w:val="lv-LV" w:eastAsia="lv-LV"/>
    </w:rPr>
    <w:tblPr/>
  </w:style>
  <w:style w:type="table" w:customStyle="1" w:styleId="viesusisspalvinimas1">
    <w:name w:val="Šviesusis spalvinimas1"/>
    <w:basedOn w:val="prastojilentel1"/>
    <w:rsid w:val="00EC7212"/>
    <w:rPr>
      <w:rFonts w:ascii="SEB SansSerif" w:hAnsi="SEB SansSerif"/>
      <w:color w:val="000000"/>
      <w:lang w:val="lv-LV" w:eastAsia="lv-LV"/>
    </w:rPr>
    <w:tblPr/>
  </w:style>
  <w:style w:type="table" w:customStyle="1" w:styleId="viesusspalvinimas1parykinimas1">
    <w:name w:val="Šviesus spalvinimas – 1 paryškinimas1"/>
    <w:basedOn w:val="prastojilentel1"/>
    <w:rsid w:val="00EC7212"/>
    <w:rPr>
      <w:rFonts w:ascii="SEB SansSerif" w:hAnsi="SEB SansSerif"/>
      <w:color w:val="679727"/>
      <w:lang w:val="lv-LV" w:eastAsia="lv-LV"/>
    </w:rPr>
    <w:tblPr/>
  </w:style>
  <w:style w:type="table" w:customStyle="1" w:styleId="viesusspalvinimas2parykinimas1">
    <w:name w:val="Šviesus spalvinimas – 2 paryškinimas1"/>
    <w:basedOn w:val="prastojilentel1"/>
    <w:rsid w:val="00EC7212"/>
    <w:rPr>
      <w:rFonts w:ascii="SEB SansSerif" w:hAnsi="SEB SansSerif"/>
      <w:color w:val="4C3676"/>
      <w:lang w:val="lv-LV" w:eastAsia="lv-LV"/>
    </w:rPr>
    <w:tblPr/>
  </w:style>
  <w:style w:type="table" w:customStyle="1" w:styleId="viesusspalvinimas3parykinimas1">
    <w:name w:val="Šviesus spalvinimas – 3 paryškinimas1"/>
    <w:basedOn w:val="prastojilentel1"/>
    <w:rsid w:val="00EC7212"/>
    <w:rPr>
      <w:rFonts w:ascii="SEB SansSerif" w:hAnsi="SEB SansSerif"/>
      <w:color w:val="128BD0"/>
      <w:lang w:val="lv-LV" w:eastAsia="lv-LV"/>
    </w:rPr>
    <w:tblPr/>
  </w:style>
  <w:style w:type="table" w:customStyle="1" w:styleId="viesusspalvinimas4parykinimas1">
    <w:name w:val="Šviesus spalvinimas – 4 paryškinimas1"/>
    <w:basedOn w:val="prastojilentel1"/>
    <w:rsid w:val="00EC7212"/>
    <w:rPr>
      <w:rFonts w:ascii="SEB SansSerif" w:hAnsi="SEB SansSerif"/>
      <w:color w:val="C99501"/>
      <w:lang w:val="lv-LV" w:eastAsia="lv-LV"/>
    </w:rPr>
    <w:tblPr/>
  </w:style>
  <w:style w:type="table" w:customStyle="1" w:styleId="viesusspalvinimas5parykinimas1">
    <w:name w:val="Šviesus spalvinimas – 5 paryškinimas1"/>
    <w:basedOn w:val="prastojilentel1"/>
    <w:rsid w:val="00EC7212"/>
    <w:rPr>
      <w:rFonts w:ascii="SEB SansSerif" w:hAnsi="SEB SansSerif"/>
      <w:color w:val="C32115"/>
      <w:lang w:val="lv-LV" w:eastAsia="lv-LV"/>
    </w:rPr>
    <w:tblPr/>
  </w:style>
  <w:style w:type="table" w:customStyle="1" w:styleId="viesusspalvinimas6parykinimas1">
    <w:name w:val="Šviesus spalvinimas – 6 paryškinimas1"/>
    <w:basedOn w:val="prastojilentel1"/>
    <w:rsid w:val="00EC7212"/>
    <w:rPr>
      <w:rFonts w:ascii="SEB SansSerif" w:hAnsi="SEB SansSerif"/>
      <w:color w:val="858585"/>
      <w:lang w:val="lv-LV" w:eastAsia="lv-LV"/>
    </w:rPr>
    <w:tblPr/>
  </w:style>
  <w:style w:type="paragraph" w:customStyle="1" w:styleId="Makrokomandostekstas1">
    <w:name w:val="Makrokomandos tekstas1"/>
    <w:qFormat/>
    <w:rsid w:val="00EC7212"/>
    <w:pPr>
      <w:tabs>
        <w:tab w:val="left" w:pos="480"/>
        <w:tab w:val="left" w:pos="960"/>
        <w:tab w:val="left" w:pos="1440"/>
        <w:tab w:val="left" w:pos="1920"/>
        <w:tab w:val="left" w:pos="2400"/>
        <w:tab w:val="left" w:pos="2880"/>
        <w:tab w:val="left" w:pos="3360"/>
        <w:tab w:val="left" w:pos="3840"/>
        <w:tab w:val="left" w:pos="4320"/>
      </w:tabs>
      <w:suppressAutoHyphens/>
      <w:spacing w:after="0" w:line="280" w:lineRule="atLeast"/>
      <w:ind w:leftChars="-1" w:left="-1" w:hangingChars="1" w:hanging="1"/>
      <w:textDirection w:val="btLr"/>
      <w:textAlignment w:val="top"/>
      <w:outlineLvl w:val="0"/>
    </w:pPr>
    <w:rPr>
      <w:rFonts w:ascii="Consolas" w:eastAsia="Times New Roman" w:hAnsi="Consolas" w:cs="Times New Roman"/>
      <w:kern w:val="0"/>
      <w:position w:val="-1"/>
      <w:sz w:val="20"/>
      <w:szCs w:val="20"/>
      <w:lang w:val="en-GB"/>
      <w14:ligatures w14:val="none"/>
    </w:rPr>
  </w:style>
  <w:style w:type="character" w:customStyle="1" w:styleId="MakrokomandostekstasDiagrama">
    <w:name w:val="Makrokomandos tekstas Diagrama"/>
    <w:rsid w:val="00EC7212"/>
    <w:rPr>
      <w:rFonts w:ascii="Consolas" w:hAnsi="Consolas"/>
      <w:w w:val="100"/>
      <w:position w:val="-1"/>
      <w:effect w:val="none"/>
      <w:vertAlign w:val="baseline"/>
      <w:cs w:val="0"/>
      <w:em w:val="none"/>
      <w:lang w:val="en-GB" w:eastAsia="en-US"/>
    </w:rPr>
  </w:style>
  <w:style w:type="table" w:customStyle="1" w:styleId="1vidutinistinklelis1">
    <w:name w:val="1 vidutinis tinklelis1"/>
    <w:basedOn w:val="prastojilentel1"/>
    <w:rsid w:val="00EC7212"/>
    <w:rPr>
      <w:rFonts w:ascii="SEB SansSerif" w:hAnsi="SEB SansSerif"/>
      <w:lang w:val="lv-LV" w:eastAsia="lv-LV"/>
    </w:rPr>
    <w:tblPr/>
  </w:style>
  <w:style w:type="table" w:customStyle="1" w:styleId="1vidutinistinklelis1parykinimas1">
    <w:name w:val="1 vidutinis tinklelis – 1 paryškinimas1"/>
    <w:basedOn w:val="prastojilentel1"/>
    <w:rsid w:val="00EC7212"/>
    <w:rPr>
      <w:rFonts w:ascii="SEB SansSerif" w:hAnsi="SEB SansSerif"/>
      <w:lang w:val="lv-LV" w:eastAsia="lv-LV"/>
    </w:rPr>
    <w:tblPr/>
  </w:style>
  <w:style w:type="table" w:customStyle="1" w:styleId="1vidutinistinklelis2parykinimas1">
    <w:name w:val="1 vidutinis tinklelis – 2 paryškinimas1"/>
    <w:basedOn w:val="prastojilentel1"/>
    <w:rsid w:val="00EC7212"/>
    <w:rPr>
      <w:rFonts w:ascii="SEB SansSerif" w:hAnsi="SEB SansSerif"/>
      <w:lang w:val="lv-LV" w:eastAsia="lv-LV"/>
    </w:rPr>
    <w:tblPr/>
  </w:style>
  <w:style w:type="table" w:customStyle="1" w:styleId="1vidutinistinklelis3parykinimas1">
    <w:name w:val="1 vidutinis tinklelis – 3 paryškinimas1"/>
    <w:basedOn w:val="prastojilentel1"/>
    <w:rsid w:val="00EC7212"/>
    <w:rPr>
      <w:rFonts w:ascii="SEB SansSerif" w:hAnsi="SEB SansSerif"/>
      <w:lang w:val="lv-LV" w:eastAsia="lv-LV"/>
    </w:rPr>
    <w:tblPr/>
  </w:style>
  <w:style w:type="table" w:customStyle="1" w:styleId="1vidutinistinklelis4parykinimas1">
    <w:name w:val="1 vidutinis tinklelis – 4 paryškinimas1"/>
    <w:basedOn w:val="prastojilentel1"/>
    <w:rsid w:val="00EC7212"/>
    <w:rPr>
      <w:rFonts w:ascii="SEB SansSerif" w:hAnsi="SEB SansSerif"/>
      <w:lang w:val="lv-LV" w:eastAsia="lv-LV"/>
    </w:rPr>
    <w:tblPr/>
  </w:style>
  <w:style w:type="table" w:customStyle="1" w:styleId="1vidutinistinklelis5parykinimas1">
    <w:name w:val="1 vidutinis tinklelis – 5 paryškinimas1"/>
    <w:basedOn w:val="prastojilentel1"/>
    <w:rsid w:val="00EC7212"/>
    <w:rPr>
      <w:rFonts w:ascii="SEB SansSerif" w:hAnsi="SEB SansSerif"/>
      <w:lang w:val="lv-LV" w:eastAsia="lv-LV"/>
    </w:rPr>
    <w:tblPr/>
  </w:style>
  <w:style w:type="table" w:customStyle="1" w:styleId="1vidutinistinklelis6parykinimas1">
    <w:name w:val="1 vidutinis tinklelis – 6 paryškinimas1"/>
    <w:basedOn w:val="prastojilentel1"/>
    <w:rsid w:val="00EC7212"/>
    <w:rPr>
      <w:rFonts w:ascii="SEB SansSerif" w:hAnsi="SEB SansSerif"/>
      <w:lang w:val="lv-LV" w:eastAsia="lv-LV"/>
    </w:rPr>
    <w:tblPr/>
  </w:style>
  <w:style w:type="table" w:customStyle="1" w:styleId="2vidutinistinklelis1">
    <w:name w:val="2 vidutinis tinklelis1"/>
    <w:basedOn w:val="prastojilentel1"/>
    <w:rsid w:val="00EC7212"/>
    <w:rPr>
      <w:rFonts w:ascii="SEB SansSerif" w:hAnsi="SEB SansSerif"/>
      <w:color w:val="000000"/>
      <w:lang w:val="lv-LV" w:eastAsia="lv-LV"/>
    </w:rPr>
    <w:tblPr/>
  </w:style>
  <w:style w:type="table" w:customStyle="1" w:styleId="2vidutinistinklelis1parykinimas1">
    <w:name w:val="2 vidutinis tinklelis – 1 paryškinimas1"/>
    <w:basedOn w:val="prastojilentel1"/>
    <w:rsid w:val="00EC7212"/>
    <w:rPr>
      <w:rFonts w:ascii="SEB SansSerif" w:hAnsi="SEB SansSerif"/>
      <w:color w:val="000000"/>
      <w:lang w:val="lv-LV" w:eastAsia="lv-LV"/>
    </w:rPr>
    <w:tblPr/>
  </w:style>
  <w:style w:type="table" w:customStyle="1" w:styleId="2vidutinistinklelis2parykinimas1">
    <w:name w:val="2 vidutinis tinklelis – 2 paryškinimas1"/>
    <w:basedOn w:val="prastojilentel1"/>
    <w:rsid w:val="00EC7212"/>
    <w:rPr>
      <w:rFonts w:ascii="SEB SansSerif" w:hAnsi="SEB SansSerif"/>
      <w:color w:val="000000"/>
      <w:lang w:val="lv-LV" w:eastAsia="lv-LV"/>
    </w:rPr>
    <w:tblPr/>
  </w:style>
  <w:style w:type="table" w:customStyle="1" w:styleId="2vidutinistinklelis3parykinimas1">
    <w:name w:val="2 vidutinis tinklelis – 3 paryškinimas1"/>
    <w:basedOn w:val="prastojilentel1"/>
    <w:rsid w:val="00EC7212"/>
    <w:rPr>
      <w:rFonts w:ascii="SEB SansSerif" w:hAnsi="SEB SansSerif"/>
      <w:color w:val="000000"/>
      <w:lang w:val="lv-LV" w:eastAsia="lv-LV"/>
    </w:rPr>
    <w:tblPr/>
  </w:style>
  <w:style w:type="table" w:customStyle="1" w:styleId="2vidutinistinklelis4parykinimas1">
    <w:name w:val="2 vidutinis tinklelis – 4 paryškinimas1"/>
    <w:basedOn w:val="prastojilentel1"/>
    <w:rsid w:val="00EC7212"/>
    <w:rPr>
      <w:rFonts w:ascii="SEB SansSerif" w:hAnsi="SEB SansSerif"/>
      <w:color w:val="000000"/>
      <w:lang w:val="lv-LV" w:eastAsia="lv-LV"/>
    </w:rPr>
    <w:tblPr/>
  </w:style>
  <w:style w:type="table" w:customStyle="1" w:styleId="2vidutinistinklelis5parykinimas1">
    <w:name w:val="2 vidutinis tinklelis – 5 paryškinimas1"/>
    <w:basedOn w:val="prastojilentel1"/>
    <w:rsid w:val="00EC7212"/>
    <w:rPr>
      <w:rFonts w:ascii="SEB SansSerif" w:hAnsi="SEB SansSerif"/>
      <w:color w:val="000000"/>
      <w:lang w:val="lv-LV" w:eastAsia="lv-LV"/>
    </w:rPr>
    <w:tblPr/>
  </w:style>
  <w:style w:type="table" w:customStyle="1" w:styleId="2vidutinistinklelis6parykinimas1">
    <w:name w:val="2 vidutinis tinklelis – 6 paryškinimas1"/>
    <w:basedOn w:val="prastojilentel1"/>
    <w:rsid w:val="00EC7212"/>
    <w:rPr>
      <w:rFonts w:ascii="SEB SansSerif" w:hAnsi="SEB SansSerif"/>
      <w:color w:val="000000"/>
      <w:lang w:val="lv-LV" w:eastAsia="lv-LV"/>
    </w:rPr>
    <w:tblPr/>
  </w:style>
  <w:style w:type="table" w:customStyle="1" w:styleId="3vidutinistinklelis1">
    <w:name w:val="3 vidutinis tinklelis1"/>
    <w:basedOn w:val="prastojilentel1"/>
    <w:rsid w:val="00EC7212"/>
    <w:rPr>
      <w:rFonts w:ascii="SEB SansSerif" w:hAnsi="SEB SansSerif"/>
      <w:lang w:val="lv-LV" w:eastAsia="lv-LV"/>
    </w:rPr>
    <w:tblPr/>
  </w:style>
  <w:style w:type="table" w:customStyle="1" w:styleId="3vidutinistinklelis1parykinimas1">
    <w:name w:val="3 vidutinis tinklelis – 1 paryškinimas1"/>
    <w:basedOn w:val="prastojilentel1"/>
    <w:rsid w:val="00EC7212"/>
    <w:rPr>
      <w:rFonts w:ascii="SEB SansSerif" w:hAnsi="SEB SansSerif"/>
      <w:lang w:val="lv-LV" w:eastAsia="lv-LV"/>
    </w:rPr>
    <w:tblPr/>
  </w:style>
  <w:style w:type="table" w:customStyle="1" w:styleId="3vidutinistinklelis2parykinimas1">
    <w:name w:val="3 vidutinis tinklelis – 2 paryškinimas1"/>
    <w:basedOn w:val="prastojilentel1"/>
    <w:rsid w:val="00EC7212"/>
    <w:rPr>
      <w:rFonts w:ascii="SEB SansSerif" w:hAnsi="SEB SansSerif"/>
      <w:lang w:val="lv-LV" w:eastAsia="lv-LV"/>
    </w:rPr>
    <w:tblPr/>
  </w:style>
  <w:style w:type="table" w:customStyle="1" w:styleId="3vidutinistinklelis3parykinimas1">
    <w:name w:val="3 vidutinis tinklelis – 3 paryškinimas1"/>
    <w:basedOn w:val="prastojilentel1"/>
    <w:rsid w:val="00EC7212"/>
    <w:rPr>
      <w:rFonts w:ascii="SEB SansSerif" w:hAnsi="SEB SansSerif"/>
      <w:lang w:val="lv-LV" w:eastAsia="lv-LV"/>
    </w:rPr>
    <w:tblPr/>
  </w:style>
  <w:style w:type="table" w:customStyle="1" w:styleId="3vidutinistinklelis4parykinimas1">
    <w:name w:val="3 vidutinis tinklelis – 4 paryškinimas1"/>
    <w:basedOn w:val="prastojilentel1"/>
    <w:rsid w:val="00EC7212"/>
    <w:rPr>
      <w:rFonts w:ascii="SEB SansSerif" w:hAnsi="SEB SansSerif"/>
      <w:lang w:val="lv-LV" w:eastAsia="lv-LV"/>
    </w:rPr>
    <w:tblPr/>
  </w:style>
  <w:style w:type="table" w:customStyle="1" w:styleId="3vidutinistinklelis5parykinimas1">
    <w:name w:val="3 vidutinis tinklelis – 5 paryškinimas1"/>
    <w:basedOn w:val="prastojilentel1"/>
    <w:rsid w:val="00EC7212"/>
    <w:rPr>
      <w:rFonts w:ascii="SEB SansSerif" w:hAnsi="SEB SansSerif"/>
      <w:lang w:val="lv-LV" w:eastAsia="lv-LV"/>
    </w:rPr>
    <w:tblPr/>
  </w:style>
  <w:style w:type="table" w:customStyle="1" w:styleId="3vidutinistinklelis6parykinimas1">
    <w:name w:val="3 vidutinis tinklelis – 6 paryškinimas1"/>
    <w:basedOn w:val="prastojilentel1"/>
    <w:rsid w:val="00EC7212"/>
    <w:rPr>
      <w:rFonts w:ascii="SEB SansSerif" w:hAnsi="SEB SansSerif"/>
      <w:lang w:val="lv-LV" w:eastAsia="lv-LV"/>
    </w:rPr>
    <w:tblPr/>
  </w:style>
  <w:style w:type="table" w:customStyle="1" w:styleId="1vidutinissraas1">
    <w:name w:val="1 vidutinis sąrašas1"/>
    <w:basedOn w:val="prastojilentel1"/>
    <w:rsid w:val="00EC7212"/>
    <w:rPr>
      <w:rFonts w:ascii="SEB SansSerif" w:hAnsi="SEB SansSerif"/>
      <w:color w:val="000000"/>
      <w:lang w:val="lv-LV" w:eastAsia="lv-LV"/>
    </w:rPr>
    <w:tblPr/>
  </w:style>
  <w:style w:type="table" w:customStyle="1" w:styleId="1vidutinissraas1parykinimas1">
    <w:name w:val="1 vidutinis sąrašas – 1 paryškinimas1"/>
    <w:basedOn w:val="prastojilentel1"/>
    <w:rsid w:val="00EC7212"/>
    <w:rPr>
      <w:rFonts w:ascii="SEB SansSerif" w:hAnsi="SEB SansSerif"/>
      <w:color w:val="000000"/>
      <w:lang w:val="lv-LV" w:eastAsia="lv-LV"/>
    </w:rPr>
    <w:tblPr/>
  </w:style>
  <w:style w:type="table" w:customStyle="1" w:styleId="1vidutinissraas2parykinimas1">
    <w:name w:val="1 vidutinis sąrašas – 2 paryškinimas1"/>
    <w:basedOn w:val="prastojilentel1"/>
    <w:rsid w:val="00EC7212"/>
    <w:rPr>
      <w:rFonts w:ascii="SEB SansSerif" w:hAnsi="SEB SansSerif"/>
      <w:color w:val="000000"/>
      <w:lang w:val="lv-LV" w:eastAsia="lv-LV"/>
    </w:rPr>
    <w:tblPr/>
  </w:style>
  <w:style w:type="table" w:customStyle="1" w:styleId="1vidutinissraas3parykinimas1">
    <w:name w:val="1 vidutinis sąrašas – 3 paryškinimas1"/>
    <w:basedOn w:val="prastojilentel1"/>
    <w:rsid w:val="00EC7212"/>
    <w:rPr>
      <w:rFonts w:ascii="SEB SansSerif" w:hAnsi="SEB SansSerif"/>
      <w:color w:val="000000"/>
      <w:lang w:val="lv-LV" w:eastAsia="lv-LV"/>
    </w:rPr>
    <w:tblPr/>
  </w:style>
  <w:style w:type="table" w:customStyle="1" w:styleId="1vidutinissraas4parykinimas1">
    <w:name w:val="1 vidutinis sąrašas – 4 paryškinimas1"/>
    <w:basedOn w:val="prastojilentel1"/>
    <w:rsid w:val="00EC7212"/>
    <w:rPr>
      <w:rFonts w:ascii="SEB SansSerif" w:hAnsi="SEB SansSerif"/>
      <w:color w:val="000000"/>
      <w:lang w:val="lv-LV" w:eastAsia="lv-LV"/>
    </w:rPr>
    <w:tblPr/>
  </w:style>
  <w:style w:type="table" w:customStyle="1" w:styleId="1vidutinissraas5parykinimas1">
    <w:name w:val="1 vidutinis sąrašas – 5 paryškinimas1"/>
    <w:basedOn w:val="prastojilentel1"/>
    <w:rsid w:val="00EC7212"/>
    <w:rPr>
      <w:rFonts w:ascii="SEB SansSerif" w:hAnsi="SEB SansSerif"/>
      <w:color w:val="000000"/>
      <w:lang w:val="lv-LV" w:eastAsia="lv-LV"/>
    </w:rPr>
    <w:tblPr/>
  </w:style>
  <w:style w:type="table" w:customStyle="1" w:styleId="1vidutinissraas6parykinimas1">
    <w:name w:val="1 vidutinis sąrašas – 6 paryškinimas1"/>
    <w:basedOn w:val="prastojilentel1"/>
    <w:rsid w:val="00EC7212"/>
    <w:rPr>
      <w:rFonts w:ascii="SEB SansSerif" w:hAnsi="SEB SansSerif"/>
      <w:color w:val="000000"/>
      <w:lang w:val="lv-LV" w:eastAsia="lv-LV"/>
    </w:rPr>
    <w:tblPr/>
  </w:style>
  <w:style w:type="table" w:customStyle="1" w:styleId="2vidutinissraas1">
    <w:name w:val="2 vidutinis sąrašas1"/>
    <w:basedOn w:val="prastojilentel1"/>
    <w:rsid w:val="00EC7212"/>
    <w:rPr>
      <w:rFonts w:ascii="SEB SansSerif" w:hAnsi="SEB SansSerif"/>
      <w:color w:val="000000"/>
      <w:lang w:val="lv-LV" w:eastAsia="lv-LV"/>
    </w:rPr>
    <w:tblPr/>
  </w:style>
  <w:style w:type="table" w:customStyle="1" w:styleId="2vidutinissraas1parykinimas1">
    <w:name w:val="2 vidutinis sąrašas – 1 paryškinimas1"/>
    <w:basedOn w:val="prastojilentel1"/>
    <w:rsid w:val="00EC7212"/>
    <w:rPr>
      <w:rFonts w:ascii="SEB SansSerif" w:hAnsi="SEB SansSerif"/>
      <w:color w:val="000000"/>
      <w:lang w:val="lv-LV" w:eastAsia="lv-LV"/>
    </w:rPr>
    <w:tblPr/>
  </w:style>
  <w:style w:type="table" w:customStyle="1" w:styleId="2vidutinissraas2parykinimas1">
    <w:name w:val="2 vidutinis sąrašas – 2 paryškinimas1"/>
    <w:basedOn w:val="prastojilentel1"/>
    <w:rsid w:val="00EC7212"/>
    <w:rPr>
      <w:rFonts w:ascii="SEB SansSerif" w:hAnsi="SEB SansSerif"/>
      <w:color w:val="000000"/>
      <w:lang w:val="lv-LV" w:eastAsia="lv-LV"/>
    </w:rPr>
    <w:tblPr/>
  </w:style>
  <w:style w:type="table" w:customStyle="1" w:styleId="2vidutinissraas3parykinimas1">
    <w:name w:val="2 vidutinis sąrašas – 3 paryškinimas1"/>
    <w:basedOn w:val="prastojilentel1"/>
    <w:rsid w:val="00EC7212"/>
    <w:rPr>
      <w:rFonts w:ascii="SEB SansSerif" w:hAnsi="SEB SansSerif"/>
      <w:color w:val="000000"/>
      <w:lang w:val="lv-LV" w:eastAsia="lv-LV"/>
    </w:rPr>
    <w:tblPr/>
  </w:style>
  <w:style w:type="table" w:customStyle="1" w:styleId="2vidutinissraas4parykinimas1">
    <w:name w:val="2 vidutinis sąrašas – 4 paryškinimas1"/>
    <w:basedOn w:val="prastojilentel1"/>
    <w:rsid w:val="00EC7212"/>
    <w:rPr>
      <w:rFonts w:ascii="SEB SansSerif" w:hAnsi="SEB SansSerif"/>
      <w:color w:val="000000"/>
      <w:lang w:val="lv-LV" w:eastAsia="lv-LV"/>
    </w:rPr>
    <w:tblPr/>
  </w:style>
  <w:style w:type="table" w:customStyle="1" w:styleId="2vidutinissraas5parykinimas1">
    <w:name w:val="2 vidutinis sąrašas – 5 paryškinimas1"/>
    <w:basedOn w:val="prastojilentel1"/>
    <w:rsid w:val="00EC7212"/>
    <w:rPr>
      <w:rFonts w:ascii="SEB SansSerif" w:hAnsi="SEB SansSerif"/>
      <w:color w:val="000000"/>
      <w:lang w:val="lv-LV" w:eastAsia="lv-LV"/>
    </w:rPr>
    <w:tblPr/>
  </w:style>
  <w:style w:type="table" w:customStyle="1" w:styleId="2vidutinissraas6parykinimas1">
    <w:name w:val="2 vidutinis sąrašas – 6 paryškinimas1"/>
    <w:basedOn w:val="prastojilentel1"/>
    <w:rsid w:val="00EC7212"/>
    <w:rPr>
      <w:rFonts w:ascii="SEB SansSerif" w:hAnsi="SEB SansSerif"/>
      <w:color w:val="000000"/>
      <w:lang w:val="lv-LV" w:eastAsia="lv-LV"/>
    </w:rPr>
    <w:tblPr/>
  </w:style>
  <w:style w:type="table" w:customStyle="1" w:styleId="1vidutinisspalvinimas1">
    <w:name w:val="1 vidutinis spalvinimas1"/>
    <w:basedOn w:val="prastojilentel1"/>
    <w:rsid w:val="00EC7212"/>
    <w:rPr>
      <w:rFonts w:ascii="SEB SansSerif" w:hAnsi="SEB SansSerif"/>
      <w:lang w:val="lv-LV" w:eastAsia="lv-LV"/>
    </w:rPr>
    <w:tblPr/>
  </w:style>
  <w:style w:type="table" w:customStyle="1" w:styleId="1vidutinisspalvinimas1parykinimas1">
    <w:name w:val="1 vidutinis spalvinimas – 1 paryškinimas1"/>
    <w:basedOn w:val="prastojilentel1"/>
    <w:rsid w:val="00EC7212"/>
    <w:rPr>
      <w:rFonts w:ascii="SEB SansSerif" w:hAnsi="SEB SansSerif"/>
      <w:lang w:val="lv-LV" w:eastAsia="lv-LV"/>
    </w:rPr>
    <w:tblPr/>
  </w:style>
  <w:style w:type="table" w:customStyle="1" w:styleId="1vidutinisspalvinimas2parykinimas1">
    <w:name w:val="1 vidutinis spalvinimas – 2 paryškinimas1"/>
    <w:basedOn w:val="prastojilentel1"/>
    <w:rsid w:val="00EC7212"/>
    <w:rPr>
      <w:rFonts w:ascii="SEB SansSerif" w:hAnsi="SEB SansSerif"/>
      <w:lang w:val="lv-LV" w:eastAsia="lv-LV"/>
    </w:rPr>
    <w:tblPr/>
  </w:style>
  <w:style w:type="table" w:customStyle="1" w:styleId="1vidutinisspalvinimas3parykinimas1">
    <w:name w:val="1 vidutinis spalvinimas – 3 paryškinimas1"/>
    <w:basedOn w:val="prastojilentel1"/>
    <w:rsid w:val="00EC7212"/>
    <w:rPr>
      <w:rFonts w:ascii="SEB SansSerif" w:hAnsi="SEB SansSerif"/>
      <w:lang w:val="lv-LV" w:eastAsia="lv-LV"/>
    </w:rPr>
    <w:tblPr/>
  </w:style>
  <w:style w:type="table" w:customStyle="1" w:styleId="1vidutinisspalvinimas4parykinimas1">
    <w:name w:val="1 vidutinis spalvinimas – 4 paryškinimas1"/>
    <w:basedOn w:val="prastojilentel1"/>
    <w:rsid w:val="00EC7212"/>
    <w:rPr>
      <w:rFonts w:ascii="SEB SansSerif" w:hAnsi="SEB SansSerif"/>
      <w:lang w:val="lv-LV" w:eastAsia="lv-LV"/>
    </w:rPr>
    <w:tblPr/>
  </w:style>
  <w:style w:type="table" w:customStyle="1" w:styleId="1vidutinisspalvinimas5parykinimas1">
    <w:name w:val="1 vidutinis spalvinimas – 5 paryškinimas1"/>
    <w:basedOn w:val="prastojilentel1"/>
    <w:rsid w:val="00EC7212"/>
    <w:rPr>
      <w:rFonts w:ascii="SEB SansSerif" w:hAnsi="SEB SansSerif"/>
      <w:lang w:val="lv-LV" w:eastAsia="lv-LV"/>
    </w:rPr>
    <w:tblPr/>
  </w:style>
  <w:style w:type="table" w:customStyle="1" w:styleId="1vidutinisspalvinimas6parykinimas1">
    <w:name w:val="1 vidutinis spalvinimas – 6 paryškinimas1"/>
    <w:basedOn w:val="prastojilentel1"/>
    <w:rsid w:val="00EC7212"/>
    <w:rPr>
      <w:rFonts w:ascii="SEB SansSerif" w:hAnsi="SEB SansSerif"/>
      <w:lang w:val="lv-LV" w:eastAsia="lv-LV"/>
    </w:rPr>
    <w:tblPr/>
  </w:style>
  <w:style w:type="table" w:customStyle="1" w:styleId="2vidutinisspalvinimas1">
    <w:name w:val="2 vidutinis spalvinimas1"/>
    <w:basedOn w:val="prastojilentel1"/>
    <w:rsid w:val="00EC7212"/>
    <w:rPr>
      <w:rFonts w:ascii="SEB SansSerif" w:hAnsi="SEB SansSerif"/>
      <w:lang w:val="lv-LV" w:eastAsia="lv-LV"/>
    </w:rPr>
    <w:tblPr/>
  </w:style>
  <w:style w:type="table" w:customStyle="1" w:styleId="2vidutinisspalvinimas1parykinimas1">
    <w:name w:val="2 vidutinis spalvinimas – 1 paryškinimas1"/>
    <w:basedOn w:val="prastojilentel1"/>
    <w:rsid w:val="00EC7212"/>
    <w:rPr>
      <w:rFonts w:ascii="SEB SansSerif" w:hAnsi="SEB SansSerif"/>
      <w:lang w:val="lv-LV" w:eastAsia="lv-LV"/>
    </w:rPr>
    <w:tblPr/>
  </w:style>
  <w:style w:type="table" w:customStyle="1" w:styleId="2vidutinisspalvinimas2parykinimas1">
    <w:name w:val="2 vidutinis spalvinimas – 2 paryškinimas1"/>
    <w:basedOn w:val="prastojilentel1"/>
    <w:rsid w:val="00EC7212"/>
    <w:rPr>
      <w:rFonts w:ascii="SEB SansSerif" w:hAnsi="SEB SansSerif"/>
      <w:lang w:val="lv-LV" w:eastAsia="lv-LV"/>
    </w:rPr>
    <w:tblPr/>
  </w:style>
  <w:style w:type="table" w:customStyle="1" w:styleId="2vidutinisspalvinimas3parykinimas1">
    <w:name w:val="2 vidutinis spalvinimas – 3 paryškinimas1"/>
    <w:basedOn w:val="prastojilentel1"/>
    <w:rsid w:val="00EC7212"/>
    <w:rPr>
      <w:rFonts w:ascii="SEB SansSerif" w:hAnsi="SEB SansSerif"/>
      <w:lang w:val="lv-LV" w:eastAsia="lv-LV"/>
    </w:rPr>
    <w:tblPr/>
  </w:style>
  <w:style w:type="table" w:customStyle="1" w:styleId="2vidutinisspalvinimas4parykinimas1">
    <w:name w:val="2 vidutinis spalvinimas – 4 paryškinimas1"/>
    <w:basedOn w:val="prastojilentel1"/>
    <w:rsid w:val="00EC7212"/>
    <w:rPr>
      <w:rFonts w:ascii="SEB SansSerif" w:hAnsi="SEB SansSerif"/>
      <w:lang w:val="lv-LV" w:eastAsia="lv-LV"/>
    </w:rPr>
    <w:tblPr/>
  </w:style>
  <w:style w:type="table" w:customStyle="1" w:styleId="2vidutinisspalvinimas5parykinimas1">
    <w:name w:val="2 vidutinis spalvinimas – 5 paryškinimas1"/>
    <w:basedOn w:val="prastojilentel1"/>
    <w:rsid w:val="00EC7212"/>
    <w:rPr>
      <w:rFonts w:ascii="SEB SansSerif" w:hAnsi="SEB SansSerif"/>
      <w:lang w:val="lv-LV" w:eastAsia="lv-LV"/>
    </w:rPr>
    <w:tblPr/>
  </w:style>
  <w:style w:type="table" w:customStyle="1" w:styleId="2vidutinisspalvinimas6parykinimas1">
    <w:name w:val="2 vidutinis spalvinimas – 6 paryškinimas1"/>
    <w:basedOn w:val="prastojilentel1"/>
    <w:rsid w:val="00EC7212"/>
    <w:rPr>
      <w:rFonts w:ascii="SEB SansSerif" w:hAnsi="SEB SansSerif"/>
      <w:lang w:val="lv-LV" w:eastAsia="lv-LV"/>
    </w:rPr>
    <w:tblPr/>
  </w:style>
  <w:style w:type="character" w:customStyle="1" w:styleId="Vietosrezervavimoenklotekstas1">
    <w:name w:val="Vietos rezervavimo ženklo tekstas1"/>
    <w:rsid w:val="00EC7212"/>
    <w:rPr>
      <w:color w:val="808080"/>
      <w:w w:val="100"/>
      <w:position w:val="-1"/>
      <w:effect w:val="none"/>
      <w:vertAlign w:val="baseline"/>
      <w:cs w:val="0"/>
      <w:em w:val="none"/>
    </w:rPr>
  </w:style>
  <w:style w:type="paragraph" w:customStyle="1" w:styleId="Citata1">
    <w:name w:val="Citata1"/>
    <w:basedOn w:val="prastasis1"/>
    <w:next w:val="prastasis1"/>
    <w:rsid w:val="00EC7212"/>
    <w:pPr>
      <w:spacing w:after="160" w:line="259" w:lineRule="auto"/>
    </w:pPr>
    <w:rPr>
      <w:rFonts w:ascii="SEB SansSerif" w:eastAsia="SEB SansSerif" w:hAnsi="SEB SansSerif"/>
      <w:i/>
      <w:iCs/>
      <w:color w:val="000000"/>
      <w:sz w:val="22"/>
      <w:szCs w:val="22"/>
      <w:lang w:val="en-US"/>
    </w:rPr>
  </w:style>
  <w:style w:type="character" w:customStyle="1" w:styleId="CitataDiagrama">
    <w:name w:val="Citata Diagrama"/>
    <w:rsid w:val="00EC7212"/>
    <w:rPr>
      <w:rFonts w:ascii="SEB SansSerif" w:eastAsia="SEB SansSerif" w:hAnsi="SEB SansSerif"/>
      <w:i/>
      <w:iCs/>
      <w:color w:val="000000"/>
      <w:w w:val="100"/>
      <w:position w:val="-1"/>
      <w:sz w:val="22"/>
      <w:szCs w:val="22"/>
      <w:effect w:val="none"/>
      <w:vertAlign w:val="baseline"/>
      <w:cs w:val="0"/>
      <w:em w:val="none"/>
      <w:lang w:val="en-US" w:eastAsia="en-US"/>
    </w:rPr>
  </w:style>
  <w:style w:type="character" w:customStyle="1" w:styleId="Nerykuspabraukimas1">
    <w:name w:val="Neryškus pabraukimas1"/>
    <w:rsid w:val="00EC7212"/>
    <w:rPr>
      <w:i/>
      <w:iCs/>
      <w:color w:val="808080"/>
      <w:w w:val="100"/>
      <w:position w:val="-1"/>
      <w:effect w:val="none"/>
      <w:vertAlign w:val="baseline"/>
      <w:cs w:val="0"/>
      <w:em w:val="none"/>
    </w:rPr>
  </w:style>
  <w:style w:type="character" w:customStyle="1" w:styleId="Nerykinuoroda1">
    <w:name w:val="Neryški nuoroda1"/>
    <w:rsid w:val="00EC7212"/>
    <w:rPr>
      <w:smallCaps/>
      <w:color w:val="66499E"/>
      <w:w w:val="100"/>
      <w:position w:val="-1"/>
      <w:u w:val="single"/>
      <w:effect w:val="none"/>
      <w:vertAlign w:val="baseline"/>
      <w:cs w:val="0"/>
      <w:em w:val="none"/>
    </w:rPr>
  </w:style>
  <w:style w:type="paragraph" w:customStyle="1" w:styleId="Literatra1">
    <w:name w:val="Literatūra1"/>
    <w:basedOn w:val="prastasis1"/>
    <w:next w:val="prastasis1"/>
    <w:qFormat/>
    <w:rsid w:val="00EC7212"/>
    <w:pPr>
      <w:spacing w:after="160" w:line="259" w:lineRule="auto"/>
      <w:ind w:left="220" w:hanging="220"/>
    </w:pPr>
    <w:rPr>
      <w:rFonts w:ascii="SEB SansSerif" w:eastAsia="SEB SansSerif" w:hAnsi="SEB SansSerif"/>
      <w:sz w:val="22"/>
      <w:szCs w:val="22"/>
      <w:lang w:val="en-US"/>
    </w:rPr>
  </w:style>
  <w:style w:type="paragraph" w:customStyle="1" w:styleId="Literatrossraoantrat1">
    <w:name w:val="Literatūros sąrašo antraštė1"/>
    <w:basedOn w:val="prastasis1"/>
    <w:next w:val="prastasis1"/>
    <w:qFormat/>
    <w:rsid w:val="00EC7212"/>
    <w:pPr>
      <w:spacing w:before="120" w:after="160" w:line="259" w:lineRule="auto"/>
    </w:pPr>
    <w:rPr>
      <w:rFonts w:ascii="SEB SansSerif" w:eastAsia="SEB SansSerif" w:hAnsi="SEB SansSerif"/>
      <w:b/>
      <w:bCs/>
      <w:szCs w:val="22"/>
      <w:lang w:val="en-US"/>
    </w:rPr>
  </w:style>
  <w:style w:type="paragraph" w:styleId="BalloonText">
    <w:name w:val="Balloon Text"/>
    <w:basedOn w:val="Normal"/>
    <w:link w:val="BalloonTextChar"/>
    <w:uiPriority w:val="99"/>
    <w:semiHidden/>
    <w:unhideWhenUsed/>
    <w:rsid w:val="00EC7212"/>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EC7212"/>
    <w:rPr>
      <w:rFonts w:ascii="Tahoma" w:eastAsia="Times New Roman" w:hAnsi="Tahoma" w:cs="Tahoma"/>
      <w:kern w:val="0"/>
      <w:sz w:val="16"/>
      <w:szCs w:val="16"/>
      <w:lang w:eastAsia="lt-LT"/>
      <w14:ligatures w14:val="none"/>
    </w:rPr>
  </w:style>
  <w:style w:type="character" w:styleId="CommentReference">
    <w:name w:val="annotation reference"/>
    <w:basedOn w:val="DefaultParagraphFont"/>
    <w:uiPriority w:val="99"/>
    <w:semiHidden/>
    <w:unhideWhenUsed/>
    <w:rsid w:val="00EC7212"/>
    <w:rPr>
      <w:sz w:val="16"/>
      <w:szCs w:val="16"/>
    </w:rPr>
  </w:style>
  <w:style w:type="paragraph" w:styleId="CommentText">
    <w:name w:val="annotation text"/>
    <w:basedOn w:val="Normal"/>
    <w:link w:val="CommentTextChar"/>
    <w:uiPriority w:val="99"/>
    <w:unhideWhenUsed/>
    <w:rsid w:val="00EC7212"/>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uiPriority w:val="99"/>
    <w:rsid w:val="00EC721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C7212"/>
    <w:rPr>
      <w:b/>
      <w:bCs/>
    </w:rPr>
  </w:style>
  <w:style w:type="character" w:customStyle="1" w:styleId="CommentSubjectChar">
    <w:name w:val="Comment Subject Char"/>
    <w:basedOn w:val="CommentTextChar"/>
    <w:link w:val="CommentSubject"/>
    <w:uiPriority w:val="99"/>
    <w:semiHidden/>
    <w:rsid w:val="00EC7212"/>
    <w:rPr>
      <w:rFonts w:ascii="Times New Roman" w:eastAsia="Times New Roman" w:hAnsi="Times New Roman" w:cs="Times New Roman"/>
      <w:b/>
      <w:bCs/>
      <w:kern w:val="0"/>
      <w:sz w:val="20"/>
      <w:szCs w:val="20"/>
      <w:lang w:eastAsia="lt-LT"/>
      <w14:ligatures w14:val="none"/>
    </w:rPr>
  </w:style>
  <w:style w:type="paragraph" w:styleId="FootnoteText">
    <w:name w:val="footnote text"/>
    <w:basedOn w:val="Normal"/>
    <w:link w:val="FootnoteTextChar"/>
    <w:uiPriority w:val="99"/>
    <w:semiHidden/>
    <w:unhideWhenUsed/>
    <w:rsid w:val="00EC7212"/>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EC7212"/>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EC7212"/>
    <w:rPr>
      <w:vertAlign w:val="superscript"/>
    </w:rPr>
  </w:style>
  <w:style w:type="table" w:styleId="TableGrid">
    <w:name w:val="Table Grid"/>
    <w:basedOn w:val="TableNormal"/>
    <w:uiPriority w:val="39"/>
    <w:rsid w:val="00EC7212"/>
    <w:pPr>
      <w:spacing w:after="0" w:line="240" w:lineRule="auto"/>
    </w:pPr>
    <w:rPr>
      <w:rFonts w:ascii="Times New Roman" w:eastAsia="Times New Roman" w:hAnsi="Times New Roman" w:cs="Times New Roman"/>
      <w:kern w:val="0"/>
      <w:sz w:val="20"/>
      <w:szCs w:val="20"/>
      <w:lang w:eastAsia="lt-LT"/>
      <w14:ligatures w14:val="none"/>
    </w:rPr>
    <w:tblPr/>
  </w:style>
  <w:style w:type="paragraph" w:styleId="NoSpacing">
    <w:name w:val="No Spacing"/>
    <w:uiPriority w:val="1"/>
    <w:qFormat/>
    <w:rsid w:val="00EC7212"/>
    <w:pPr>
      <w:spacing w:after="0" w:line="240" w:lineRule="auto"/>
      <w:jc w:val="both"/>
    </w:pPr>
    <w:rPr>
      <w:noProof/>
      <w:kern w:val="0"/>
      <w:sz w:val="22"/>
      <w:szCs w:val="22"/>
      <w14:ligatures w14:val="none"/>
    </w:rPr>
  </w:style>
  <w:style w:type="table" w:customStyle="1" w:styleId="GridTable1Light1">
    <w:name w:val="Grid Table 1 Light1"/>
    <w:basedOn w:val="TableNormal"/>
    <w:uiPriority w:val="46"/>
    <w:rsid w:val="00EC7212"/>
    <w:pPr>
      <w:widowControl w:val="0"/>
      <w:autoSpaceDE w:val="0"/>
      <w:autoSpaceDN w:val="0"/>
      <w:spacing w:after="0" w:line="240" w:lineRule="auto"/>
    </w:pPr>
    <w:rPr>
      <w:kern w:val="0"/>
      <w:sz w:val="22"/>
      <w:szCs w:val="22"/>
      <w:lang w:val="en-US"/>
      <w14:ligatures w14:val="none"/>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basedOn w:val="DefaultParagraphFont"/>
    <w:link w:val="ListParagraph"/>
    <w:uiPriority w:val="34"/>
    <w:qFormat/>
    <w:locked/>
    <w:rsid w:val="00EC7212"/>
  </w:style>
  <w:style w:type="paragraph" w:customStyle="1" w:styleId="footnotedescription">
    <w:name w:val="footnote description"/>
    <w:next w:val="Normal"/>
    <w:link w:val="footnotedescriptionChar"/>
    <w:hidden/>
    <w:rsid w:val="00EC7212"/>
    <w:pPr>
      <w:spacing w:after="0" w:line="259" w:lineRule="auto"/>
    </w:pPr>
    <w:rPr>
      <w:rFonts w:ascii="Times New Roman" w:eastAsia="Times New Roman" w:hAnsi="Times New Roman" w:cs="Times New Roman"/>
      <w:color w:val="000000"/>
      <w:kern w:val="0"/>
      <w:sz w:val="18"/>
      <w:szCs w:val="22"/>
      <w:lang w:val="en-US"/>
      <w14:ligatures w14:val="none"/>
    </w:rPr>
  </w:style>
  <w:style w:type="character" w:customStyle="1" w:styleId="footnotedescriptionChar">
    <w:name w:val="footnote description Char"/>
    <w:link w:val="footnotedescription"/>
    <w:rsid w:val="00EC7212"/>
    <w:rPr>
      <w:rFonts w:ascii="Times New Roman" w:eastAsia="Times New Roman" w:hAnsi="Times New Roman" w:cs="Times New Roman"/>
      <w:color w:val="000000"/>
      <w:kern w:val="0"/>
      <w:sz w:val="18"/>
      <w:szCs w:val="22"/>
      <w:lang w:val="en-US"/>
      <w14:ligatures w14:val="none"/>
    </w:rPr>
  </w:style>
  <w:style w:type="character" w:customStyle="1" w:styleId="footnotemark">
    <w:name w:val="footnote mark"/>
    <w:hidden/>
    <w:rsid w:val="00EC7212"/>
    <w:rPr>
      <w:rFonts w:ascii="Times New Roman" w:eastAsia="Times New Roman" w:hAnsi="Times New Roman" w:cs="Times New Roman"/>
      <w:color w:val="000000"/>
      <w:sz w:val="25"/>
      <w:vertAlign w:val="superscript"/>
    </w:rPr>
  </w:style>
  <w:style w:type="table" w:customStyle="1" w:styleId="TableGrid0">
    <w:name w:val="Table Grid0"/>
    <w:rsid w:val="00EC7212"/>
    <w:pPr>
      <w:spacing w:after="0" w:line="240" w:lineRule="auto"/>
    </w:pPr>
    <w:rPr>
      <w:rFonts w:eastAsiaTheme="minorEastAsia"/>
      <w:kern w:val="0"/>
      <w:sz w:val="22"/>
      <w:szCs w:val="22"/>
      <w:lang w:val="en-US"/>
      <w14:ligatures w14:val="none"/>
    </w:rPr>
    <w:tblPr>
      <w:tblCellMar>
        <w:top w:w="0" w:type="dxa"/>
        <w:left w:w="0" w:type="dxa"/>
        <w:bottom w:w="0" w:type="dxa"/>
        <w:right w:w="0" w:type="dxa"/>
      </w:tblCellMar>
    </w:tblPr>
  </w:style>
  <w:style w:type="paragraph" w:styleId="Footer">
    <w:name w:val="footer"/>
    <w:basedOn w:val="Normal"/>
    <w:link w:val="FooterChar"/>
    <w:uiPriority w:val="99"/>
    <w:rsid w:val="00EC7212"/>
    <w:pPr>
      <w:tabs>
        <w:tab w:val="center" w:pos="4988"/>
        <w:tab w:val="right" w:pos="9976"/>
      </w:tabs>
      <w:spacing w:after="0" w:line="240" w:lineRule="auto"/>
    </w:pPr>
    <w:rPr>
      <w:rFonts w:ascii="Times New Roman" w:eastAsia="Times New Roman" w:hAnsi="Times New Roman" w:cs="Times New Roman"/>
      <w:sz w:val="20"/>
      <w:szCs w:val="20"/>
      <w:lang w:eastAsia="ar-SA"/>
    </w:rPr>
  </w:style>
  <w:style w:type="character" w:customStyle="1" w:styleId="FooterChar">
    <w:name w:val="Footer Char"/>
    <w:basedOn w:val="DefaultParagraphFont"/>
    <w:link w:val="Footer"/>
    <w:uiPriority w:val="99"/>
    <w:rsid w:val="00EC7212"/>
    <w:rPr>
      <w:rFonts w:ascii="Times New Roman" w:eastAsia="Times New Roman" w:hAnsi="Times New Roman" w:cs="Times New Roman"/>
      <w:kern w:val="0"/>
      <w:sz w:val="20"/>
      <w:szCs w:val="20"/>
      <w:lang w:eastAsia="ar-SA"/>
      <w14:ligatures w14:val="none"/>
    </w:rPr>
  </w:style>
  <w:style w:type="paragraph" w:styleId="PlainText">
    <w:name w:val="Plain Text"/>
    <w:basedOn w:val="Normal"/>
    <w:link w:val="PlainTextChar"/>
    <w:uiPriority w:val="99"/>
    <w:unhideWhenUsed/>
    <w:rsid w:val="00EC7212"/>
    <w:pPr>
      <w:spacing w:after="0" w:line="240" w:lineRule="auto"/>
    </w:pPr>
    <w:rPr>
      <w:rFonts w:ascii="Calibri" w:hAnsi="Calibri" w:cs="Consolas"/>
    </w:rPr>
  </w:style>
  <w:style w:type="character" w:customStyle="1" w:styleId="PlainTextChar">
    <w:name w:val="Plain Text Char"/>
    <w:basedOn w:val="DefaultParagraphFont"/>
    <w:link w:val="PlainText"/>
    <w:uiPriority w:val="99"/>
    <w:rsid w:val="00EC7212"/>
    <w:rPr>
      <w:rFonts w:ascii="Calibri" w:hAnsi="Calibri" w:cs="Consolas"/>
      <w:kern w:val="0"/>
      <w:sz w:val="22"/>
      <w:szCs w:val="22"/>
      <w14:ligatures w14:val="none"/>
    </w:rPr>
  </w:style>
  <w:style w:type="paragraph" w:styleId="TOC1">
    <w:name w:val="toc 1"/>
    <w:basedOn w:val="Normal"/>
    <w:next w:val="Normal"/>
    <w:uiPriority w:val="39"/>
    <w:unhideWhenUsed/>
    <w:rsid w:val="00EC7212"/>
    <w:pPr>
      <w:spacing w:after="100" w:line="240" w:lineRule="auto"/>
    </w:pPr>
    <w:rPr>
      <w:rFonts w:ascii="Times New Roman" w:eastAsia="Times New Roman" w:hAnsi="Times New Roman" w:cs="Times New Roman"/>
      <w:sz w:val="20"/>
      <w:szCs w:val="20"/>
      <w:lang w:eastAsia="lt-LT"/>
    </w:rPr>
  </w:style>
  <w:style w:type="paragraph" w:styleId="Header">
    <w:name w:val="header"/>
    <w:basedOn w:val="Normal"/>
    <w:link w:val="HeaderChar"/>
    <w:uiPriority w:val="99"/>
    <w:unhideWhenUsed/>
    <w:rsid w:val="00EC7212"/>
    <w:pPr>
      <w:tabs>
        <w:tab w:val="center" w:pos="4680"/>
        <w:tab w:val="right" w:pos="9360"/>
      </w:tabs>
      <w:spacing w:after="0" w:line="240" w:lineRule="auto"/>
    </w:pPr>
    <w:rPr>
      <w:rFonts w:ascii="Times New Roman" w:eastAsia="Times New Roman" w:hAnsi="Times New Roman" w:cs="Times New Roman"/>
      <w:sz w:val="20"/>
      <w:szCs w:val="20"/>
      <w:lang w:eastAsia="lt-LT"/>
    </w:rPr>
  </w:style>
  <w:style w:type="character" w:customStyle="1" w:styleId="HeaderChar">
    <w:name w:val="Header Char"/>
    <w:basedOn w:val="DefaultParagraphFont"/>
    <w:link w:val="Header"/>
    <w:uiPriority w:val="99"/>
    <w:rsid w:val="00EC7212"/>
    <w:rPr>
      <w:rFonts w:ascii="Times New Roman" w:eastAsia="Times New Roman" w:hAnsi="Times New Roman" w:cs="Times New Roman"/>
      <w:kern w:val="0"/>
      <w:sz w:val="20"/>
      <w:szCs w:val="20"/>
      <w:lang w:eastAsia="lt-LT"/>
      <w14:ligatures w14:val="none"/>
    </w:rPr>
  </w:style>
  <w:style w:type="paragraph" w:styleId="TOCHeading">
    <w:name w:val="TOC Heading"/>
    <w:basedOn w:val="Heading1"/>
    <w:next w:val="Normal"/>
    <w:uiPriority w:val="39"/>
    <w:unhideWhenUsed/>
    <w:qFormat/>
    <w:rsid w:val="00EC7212"/>
    <w:pPr>
      <w:spacing w:before="240" w:after="0" w:line="259" w:lineRule="auto"/>
      <w:jc w:val="center"/>
      <w:outlineLvl w:val="9"/>
    </w:pPr>
    <w:rPr>
      <w:bCs/>
      <w:sz w:val="32"/>
      <w:szCs w:val="32"/>
      <w:lang w:val="en-US"/>
    </w:rPr>
  </w:style>
  <w:style w:type="paragraph" w:styleId="TOC2">
    <w:name w:val="toc 2"/>
    <w:basedOn w:val="Normal"/>
    <w:next w:val="Normal"/>
    <w:uiPriority w:val="39"/>
    <w:unhideWhenUsed/>
    <w:rsid w:val="00EC7212"/>
    <w:pPr>
      <w:spacing w:after="100" w:line="259" w:lineRule="auto"/>
      <w:ind w:left="220"/>
    </w:pPr>
    <w:rPr>
      <w:rFonts w:eastAsiaTheme="minorEastAsia" w:cs="Times New Roman"/>
    </w:rPr>
  </w:style>
  <w:style w:type="paragraph" w:styleId="TOC3">
    <w:name w:val="toc 3"/>
    <w:basedOn w:val="Normal"/>
    <w:next w:val="Normal"/>
    <w:uiPriority w:val="39"/>
    <w:unhideWhenUsed/>
    <w:rsid w:val="00EC7212"/>
    <w:pPr>
      <w:spacing w:after="100" w:line="259" w:lineRule="auto"/>
      <w:ind w:left="440"/>
    </w:pPr>
    <w:rPr>
      <w:rFonts w:eastAsiaTheme="minorEastAsia" w:cs="Times New Roman"/>
    </w:rPr>
  </w:style>
  <w:style w:type="paragraph" w:styleId="NormalWeb">
    <w:name w:val="Normal (Web)"/>
    <w:basedOn w:val="Normal"/>
    <w:uiPriority w:val="99"/>
    <w:unhideWhenUsed/>
    <w:rsid w:val="00EC7212"/>
    <w:pPr>
      <w:spacing w:beforeAutospacing="1"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EC7212"/>
    <w:pPr>
      <w:spacing w:after="0" w:line="240" w:lineRule="auto"/>
    </w:pPr>
    <w:rPr>
      <w:rFonts w:ascii="Times New Roman" w:eastAsia="Times New Roman" w:hAnsi="Times New Roman" w:cs="Times New Roman"/>
      <w:kern w:val="0"/>
      <w:sz w:val="20"/>
      <w:szCs w:val="20"/>
      <w:lang w:eastAsia="lt-LT"/>
      <w14:ligatures w14:val="none"/>
    </w:rPr>
  </w:style>
  <w:style w:type="paragraph" w:customStyle="1" w:styleId="Pagrindinistekstas100">
    <w:name w:val="Pagrindinis tekstas100"/>
    <w:qFormat/>
    <w:rsid w:val="00EC7212"/>
    <w:pPr>
      <w:suppressAutoHyphens/>
      <w:spacing w:after="0" w:line="1" w:lineRule="atLeast"/>
      <w:ind w:leftChars="-1" w:left="-1" w:hangingChars="1" w:hanging="1"/>
      <w:jc w:val="both"/>
      <w:textDirection w:val="btLr"/>
      <w:textAlignment w:val="top"/>
      <w:outlineLvl w:val="0"/>
    </w:pPr>
    <w:rPr>
      <w:rFonts w:ascii="TimesLT" w:eastAsia="Times New Roman" w:hAnsi="TimesLT" w:cs="Times New Roman"/>
      <w:kern w:val="0"/>
      <w:position w:val="-1"/>
      <w:sz w:val="20"/>
      <w:szCs w:val="20"/>
      <w:lang w:val="en-US"/>
      <w14:ligatures w14:val="none"/>
    </w:rPr>
  </w:style>
  <w:style w:type="character" w:customStyle="1" w:styleId="UnresolvedMention1">
    <w:name w:val="Unresolved Mention1"/>
    <w:basedOn w:val="DefaultParagraphFont"/>
    <w:uiPriority w:val="99"/>
    <w:semiHidden/>
    <w:unhideWhenUsed/>
    <w:rsid w:val="00EC7212"/>
    <w:rPr>
      <w:color w:val="605E5C"/>
      <w:shd w:val="clear" w:color="auto" w:fill="E1DFDD"/>
    </w:rPr>
  </w:style>
  <w:style w:type="table" w:styleId="TableGridLight">
    <w:name w:val="Grid Table Light"/>
    <w:basedOn w:val="TableNormal"/>
    <w:uiPriority w:val="40"/>
    <w:rsid w:val="00EC7212"/>
    <w:pPr>
      <w:spacing w:after="0" w:line="240" w:lineRule="auto"/>
    </w:pPr>
    <w:rPr>
      <w:rFonts w:ascii="Times New Roman" w:eastAsia="Times New Roman" w:hAnsi="Times New Roman" w:cs="Times New Roman"/>
      <w:kern w:val="0"/>
      <w:sz w:val="20"/>
      <w:szCs w:val="20"/>
      <w:lang w:eastAsia="lt-LT"/>
      <w14:ligatures w14:val="none"/>
    </w:rPr>
    <w:tblPr/>
  </w:style>
  <w:style w:type="paragraph" w:customStyle="1" w:styleId="AntratTS1">
    <w:name w:val="Antraštė_TS_1"/>
    <w:basedOn w:val="ListParagraph"/>
    <w:link w:val="AntratTS1Char"/>
    <w:rsid w:val="00EC7212"/>
    <w:pPr>
      <w:numPr>
        <w:numId w:val="4"/>
      </w:numPr>
      <w:pBdr>
        <w:top w:val="nil"/>
        <w:left w:val="nil"/>
        <w:bottom w:val="nil"/>
        <w:right w:val="nil"/>
        <w:between w:val="nil"/>
      </w:pBdr>
      <w:spacing w:before="240" w:after="240" w:line="360" w:lineRule="auto"/>
      <w:ind w:left="357" w:hanging="357"/>
      <w:contextualSpacing w:val="0"/>
      <w:jc w:val="center"/>
    </w:pPr>
    <w:rPr>
      <w:rFonts w:ascii="Times New Roman" w:eastAsia="Times New Roman" w:hAnsi="Times New Roman" w:cs="Times New Roman"/>
      <w:b/>
    </w:rPr>
  </w:style>
  <w:style w:type="paragraph" w:customStyle="1" w:styleId="AntratTS">
    <w:name w:val="Antraštė_TS"/>
    <w:basedOn w:val="AntratTS1"/>
    <w:link w:val="AntratTSChar"/>
    <w:rsid w:val="00EC7212"/>
  </w:style>
  <w:style w:type="character" w:customStyle="1" w:styleId="AntratTS1Char">
    <w:name w:val="Antraštė_TS_1 Char"/>
    <w:basedOn w:val="ListParagraphChar"/>
    <w:link w:val="AntratTS1"/>
    <w:rsid w:val="00EC7212"/>
    <w:rPr>
      <w:rFonts w:ascii="Times New Roman" w:eastAsia="Times New Roman" w:hAnsi="Times New Roman" w:cs="Times New Roman"/>
      <w:b/>
      <w:kern w:val="0"/>
      <w:sz w:val="22"/>
      <w:szCs w:val="22"/>
      <w14:ligatures w14:val="none"/>
    </w:rPr>
  </w:style>
  <w:style w:type="paragraph" w:customStyle="1" w:styleId="TSAntraste1">
    <w:name w:val="TS_Antraste_1"/>
    <w:basedOn w:val="AntratTS"/>
    <w:next w:val="Heading1withnumbering"/>
    <w:link w:val="TSAntraste1Char"/>
    <w:qFormat/>
    <w:rsid w:val="00EC7212"/>
    <w:pPr>
      <w:ind w:left="1" w:hanging="3"/>
    </w:pPr>
  </w:style>
  <w:style w:type="character" w:customStyle="1" w:styleId="AntratTSChar">
    <w:name w:val="Antraštė_TS Char"/>
    <w:basedOn w:val="AntratTS1Char"/>
    <w:link w:val="AntratTS"/>
    <w:rsid w:val="00EC7212"/>
    <w:rPr>
      <w:rFonts w:ascii="Times New Roman" w:eastAsia="Times New Roman" w:hAnsi="Times New Roman" w:cs="Times New Roman"/>
      <w:b/>
      <w:kern w:val="0"/>
      <w:sz w:val="22"/>
      <w:szCs w:val="22"/>
      <w14:ligatures w14:val="none"/>
    </w:rPr>
  </w:style>
  <w:style w:type="character" w:customStyle="1" w:styleId="TSAntraste1Char">
    <w:name w:val="TS_Antraste_1 Char"/>
    <w:basedOn w:val="AntratTSChar"/>
    <w:link w:val="TSAntraste1"/>
    <w:rsid w:val="00EC7212"/>
    <w:rPr>
      <w:rFonts w:ascii="Times New Roman" w:eastAsia="Times New Roman" w:hAnsi="Times New Roman" w:cs="Times New Roman"/>
      <w:b/>
      <w:kern w:val="0"/>
      <w:sz w:val="22"/>
      <w:szCs w:val="22"/>
      <w14:ligatures w14:val="none"/>
    </w:rPr>
  </w:style>
  <w:style w:type="character" w:styleId="Strong">
    <w:name w:val="Strong"/>
    <w:uiPriority w:val="22"/>
    <w:qFormat/>
    <w:rsid w:val="00EC7212"/>
    <w:rPr>
      <w:b/>
      <w:bCs/>
    </w:rPr>
  </w:style>
  <w:style w:type="character" w:customStyle="1" w:styleId="normaltextrun">
    <w:name w:val="normaltextrun"/>
    <w:basedOn w:val="DefaultParagraphFont"/>
    <w:rsid w:val="00EC7212"/>
  </w:style>
  <w:style w:type="paragraph" w:customStyle="1" w:styleId="Elsislentelestekstas">
    <w:name w:val="Elsis_lenteles_tekstas"/>
    <w:basedOn w:val="Normal"/>
    <w:uiPriority w:val="1"/>
    <w:rsid w:val="00EC7212"/>
    <w:pPr>
      <w:spacing w:before="60" w:after="60" w:line="240" w:lineRule="auto"/>
    </w:pPr>
    <w:rPr>
      <w:rFonts w:ascii="Arial" w:eastAsia="Times New Roman" w:hAnsi="Arial" w:cs="Times New Roman"/>
      <w:sz w:val="18"/>
      <w:szCs w:val="18"/>
      <w:lang w:eastAsia="lt-LT"/>
    </w:rPr>
  </w:style>
  <w:style w:type="paragraph" w:customStyle="1" w:styleId="Elsistekstas">
    <w:name w:val="Elsis_tekstas"/>
    <w:basedOn w:val="Normal"/>
    <w:link w:val="ElsistekstasChar"/>
    <w:uiPriority w:val="1"/>
    <w:rsid w:val="00EC7212"/>
    <w:pPr>
      <w:spacing w:before="120" w:after="120" w:line="240" w:lineRule="auto"/>
      <w:ind w:firstLine="284"/>
      <w:jc w:val="both"/>
    </w:pPr>
    <w:rPr>
      <w:rFonts w:ascii="Arial" w:eastAsia="Calibri" w:hAnsi="Arial" w:cs="Times New Roman"/>
      <w:sz w:val="20"/>
      <w:szCs w:val="20"/>
      <w:lang w:eastAsia="lt-LT"/>
    </w:rPr>
  </w:style>
  <w:style w:type="character" w:customStyle="1" w:styleId="ElsistekstasChar">
    <w:name w:val="Elsis_tekstas Char"/>
    <w:link w:val="Elsistekstas"/>
    <w:uiPriority w:val="1"/>
    <w:locked/>
    <w:rsid w:val="00EC7212"/>
    <w:rPr>
      <w:rFonts w:ascii="Arial" w:eastAsia="Calibri" w:hAnsi="Arial" w:cs="Times New Roman"/>
      <w:kern w:val="0"/>
      <w:sz w:val="20"/>
      <w:szCs w:val="20"/>
      <w:lang w:eastAsia="lt-LT"/>
      <w14:ligatures w14:val="none"/>
    </w:rPr>
  </w:style>
  <w:style w:type="paragraph" w:customStyle="1" w:styleId="Elsisbullet1lygis">
    <w:name w:val="Elsis_bullet_1_lygis"/>
    <w:basedOn w:val="Normal"/>
    <w:uiPriority w:val="1"/>
    <w:rsid w:val="00EC7212"/>
    <w:pPr>
      <w:numPr>
        <w:numId w:val="18"/>
      </w:numPr>
      <w:tabs>
        <w:tab w:val="num" w:pos="567"/>
      </w:tabs>
      <w:spacing w:before="120" w:after="120" w:line="240" w:lineRule="auto"/>
      <w:jc w:val="both"/>
    </w:pPr>
    <w:rPr>
      <w:rFonts w:ascii="Arial" w:eastAsia="Times New Roman" w:hAnsi="Arial" w:cs="Times New Roman"/>
      <w:sz w:val="20"/>
      <w:szCs w:val="20"/>
      <w:lang w:eastAsia="lt-LT"/>
    </w:rPr>
  </w:style>
  <w:style w:type="paragraph" w:customStyle="1" w:styleId="Elsisbullet2lygis">
    <w:name w:val="Elsis_bullet_2_lygis"/>
    <w:basedOn w:val="Elsisbullet1lygis"/>
    <w:rsid w:val="00EC7212"/>
    <w:pPr>
      <w:numPr>
        <w:ilvl w:val="1"/>
      </w:numPr>
      <w:tabs>
        <w:tab w:val="num" w:pos="567"/>
        <w:tab w:val="num" w:pos="709"/>
      </w:tabs>
    </w:pPr>
  </w:style>
  <w:style w:type="paragraph" w:customStyle="1" w:styleId="Elsisbullet3lygis">
    <w:name w:val="Elsis_bullet_3_lygis"/>
    <w:basedOn w:val="Elsisbullet2lygis"/>
    <w:rsid w:val="00EC7212"/>
    <w:pPr>
      <w:numPr>
        <w:ilvl w:val="2"/>
      </w:numPr>
      <w:tabs>
        <w:tab w:val="num" w:pos="709"/>
        <w:tab w:val="num" w:pos="1985"/>
      </w:tabs>
    </w:pPr>
  </w:style>
  <w:style w:type="numbering" w:customStyle="1" w:styleId="EBullets">
    <w:name w:val="E_Bullets"/>
    <w:rsid w:val="00EC7212"/>
    <w:pPr>
      <w:numPr>
        <w:numId w:val="18"/>
      </w:numPr>
    </w:pPr>
  </w:style>
  <w:style w:type="character" w:customStyle="1" w:styleId="ts-alignment-element">
    <w:name w:val="ts-alignment-element"/>
    <w:basedOn w:val="DefaultParagraphFont"/>
    <w:rsid w:val="00EC7212"/>
  </w:style>
  <w:style w:type="paragraph" w:styleId="TOC4">
    <w:name w:val="toc 4"/>
    <w:basedOn w:val="Normal"/>
    <w:next w:val="Normal"/>
    <w:uiPriority w:val="39"/>
    <w:unhideWhenUsed/>
    <w:rsid w:val="00EC7212"/>
    <w:pPr>
      <w:spacing w:after="100" w:line="259" w:lineRule="auto"/>
      <w:ind w:left="660"/>
    </w:pPr>
    <w:rPr>
      <w:rFonts w:eastAsiaTheme="minorEastAsia"/>
    </w:rPr>
  </w:style>
  <w:style w:type="paragraph" w:styleId="TOC5">
    <w:name w:val="toc 5"/>
    <w:basedOn w:val="Normal"/>
    <w:next w:val="Normal"/>
    <w:uiPriority w:val="39"/>
    <w:unhideWhenUsed/>
    <w:rsid w:val="00EC7212"/>
    <w:pPr>
      <w:spacing w:after="100" w:line="259" w:lineRule="auto"/>
      <w:ind w:left="880"/>
    </w:pPr>
    <w:rPr>
      <w:rFonts w:eastAsiaTheme="minorEastAsia"/>
    </w:rPr>
  </w:style>
  <w:style w:type="paragraph" w:styleId="TOC6">
    <w:name w:val="toc 6"/>
    <w:basedOn w:val="Normal"/>
    <w:next w:val="Normal"/>
    <w:uiPriority w:val="39"/>
    <w:unhideWhenUsed/>
    <w:rsid w:val="00EC7212"/>
    <w:pPr>
      <w:spacing w:after="100" w:line="259" w:lineRule="auto"/>
      <w:ind w:left="1100"/>
    </w:pPr>
    <w:rPr>
      <w:rFonts w:eastAsiaTheme="minorEastAsia"/>
    </w:rPr>
  </w:style>
  <w:style w:type="paragraph" w:styleId="TOC7">
    <w:name w:val="toc 7"/>
    <w:basedOn w:val="Normal"/>
    <w:next w:val="Normal"/>
    <w:uiPriority w:val="39"/>
    <w:unhideWhenUsed/>
    <w:rsid w:val="00EC7212"/>
    <w:pPr>
      <w:spacing w:after="100" w:line="259" w:lineRule="auto"/>
      <w:ind w:left="1320"/>
    </w:pPr>
    <w:rPr>
      <w:rFonts w:eastAsiaTheme="minorEastAsia"/>
    </w:rPr>
  </w:style>
  <w:style w:type="paragraph" w:styleId="TOC8">
    <w:name w:val="toc 8"/>
    <w:basedOn w:val="Normal"/>
    <w:next w:val="Normal"/>
    <w:uiPriority w:val="39"/>
    <w:unhideWhenUsed/>
    <w:rsid w:val="00EC7212"/>
    <w:pPr>
      <w:spacing w:after="100" w:line="259" w:lineRule="auto"/>
      <w:ind w:left="1540"/>
    </w:pPr>
    <w:rPr>
      <w:rFonts w:eastAsiaTheme="minorEastAsia"/>
    </w:rPr>
  </w:style>
  <w:style w:type="paragraph" w:styleId="TOC9">
    <w:name w:val="toc 9"/>
    <w:basedOn w:val="Normal"/>
    <w:next w:val="Normal"/>
    <w:uiPriority w:val="39"/>
    <w:unhideWhenUsed/>
    <w:rsid w:val="00EC7212"/>
    <w:pPr>
      <w:spacing w:after="100" w:line="259" w:lineRule="auto"/>
      <w:ind w:left="1760"/>
    </w:pPr>
    <w:rPr>
      <w:rFonts w:eastAsiaTheme="minorEastAsia"/>
    </w:rPr>
  </w:style>
  <w:style w:type="character" w:styleId="FollowedHyperlink">
    <w:name w:val="FollowedHyperlink"/>
    <w:basedOn w:val="DefaultParagraphFont"/>
    <w:uiPriority w:val="99"/>
    <w:semiHidden/>
    <w:unhideWhenUsed/>
    <w:rsid w:val="00EC7212"/>
    <w:rPr>
      <w:color w:val="96607D" w:themeColor="followedHyperlink"/>
      <w:u w:val="single"/>
    </w:rPr>
  </w:style>
  <w:style w:type="character" w:styleId="BookTitle">
    <w:name w:val="Book Title"/>
    <w:basedOn w:val="DefaultParagraphFont"/>
    <w:uiPriority w:val="33"/>
    <w:qFormat/>
    <w:rsid w:val="00EC7212"/>
    <w:rPr>
      <w:b/>
      <w:bCs/>
      <w:i/>
      <w:iCs/>
      <w:spacing w:val="5"/>
    </w:rPr>
  </w:style>
  <w:style w:type="character" w:customStyle="1" w:styleId="eop">
    <w:name w:val="eop"/>
    <w:basedOn w:val="DefaultParagraphFont"/>
    <w:rsid w:val="00EC7212"/>
    <w:rPr>
      <w:rFonts w:asciiTheme="minorHAnsi" w:eastAsiaTheme="minorEastAsia" w:hAnsiTheme="minorHAnsi" w:cstheme="minorBidi"/>
      <w:sz w:val="22"/>
      <w:szCs w:val="22"/>
    </w:rPr>
  </w:style>
  <w:style w:type="paragraph" w:customStyle="1" w:styleId="paragraph">
    <w:name w:val="paragraph"/>
    <w:basedOn w:val="Normal"/>
    <w:uiPriority w:val="1"/>
    <w:rsid w:val="00EC7212"/>
    <w:pPr>
      <w:spacing w:beforeAutospacing="1" w:afterAutospacing="1" w:line="240" w:lineRule="auto"/>
    </w:pPr>
    <w:rPr>
      <w:rFonts w:eastAsiaTheme="minorEastAsia"/>
      <w:sz w:val="24"/>
      <w:szCs w:val="24"/>
      <w:lang w:eastAsia="en-GB"/>
    </w:rPr>
  </w:style>
  <w:style w:type="character" w:styleId="UnresolvedMention">
    <w:name w:val="Unresolved Mention"/>
    <w:basedOn w:val="DefaultParagraphFont"/>
    <w:uiPriority w:val="99"/>
    <w:semiHidden/>
    <w:unhideWhenUsed/>
    <w:rsid w:val="00EC7212"/>
    <w:rPr>
      <w:color w:val="605E5C"/>
      <w:shd w:val="clear" w:color="auto" w:fill="E1DFDD"/>
    </w:rPr>
  </w:style>
  <w:style w:type="character" w:styleId="Mention">
    <w:name w:val="Mention"/>
    <w:basedOn w:val="DefaultParagraphFont"/>
    <w:uiPriority w:val="99"/>
    <w:unhideWhenUsed/>
    <w:rsid w:val="00EC7212"/>
    <w:rPr>
      <w:color w:val="2B579A"/>
      <w:shd w:val="clear" w:color="auto" w:fill="E1DFDD"/>
    </w:rPr>
  </w:style>
  <w:style w:type="character" w:styleId="PlaceholderText">
    <w:name w:val="Placeholder Text"/>
    <w:basedOn w:val="DefaultParagraphFont"/>
    <w:uiPriority w:val="99"/>
    <w:rsid w:val="00EC7212"/>
    <w:rPr>
      <w:color w:val="808080"/>
    </w:rPr>
  </w:style>
  <w:style w:type="paragraph" w:styleId="EndnoteText">
    <w:name w:val="endnote text"/>
    <w:basedOn w:val="Normal"/>
    <w:link w:val="EndnoteTextChar"/>
    <w:uiPriority w:val="99"/>
    <w:semiHidden/>
    <w:unhideWhenUsed/>
    <w:rsid w:val="00EC721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C7212"/>
    <w:rPr>
      <w:kern w:val="0"/>
      <w:sz w:val="20"/>
      <w:szCs w:val="20"/>
      <w14:ligatures w14:val="none"/>
    </w:rPr>
  </w:style>
  <w:style w:type="character" w:styleId="EndnoteReference">
    <w:name w:val="endnote reference"/>
    <w:basedOn w:val="DefaultParagraphFont"/>
    <w:uiPriority w:val="99"/>
    <w:semiHidden/>
    <w:unhideWhenUsed/>
    <w:rsid w:val="00EC7212"/>
    <w:rPr>
      <w:vertAlign w:val="superscript"/>
    </w:rPr>
  </w:style>
  <w:style w:type="paragraph" w:customStyle="1" w:styleId="numeracija">
    <w:name w:val="numeracija"/>
    <w:basedOn w:val="Normal"/>
    <w:link w:val="numeracijaChar"/>
    <w:uiPriority w:val="1"/>
    <w:qFormat/>
    <w:rsid w:val="00EC7212"/>
    <w:pPr>
      <w:widowControl w:val="0"/>
      <w:numPr>
        <w:ilvl w:val="2"/>
        <w:numId w:val="32"/>
      </w:numPr>
      <w:spacing w:after="0" w:line="240" w:lineRule="auto"/>
      <w:ind w:left="262" w:firstLine="566"/>
      <w:jc w:val="both"/>
    </w:pPr>
    <w:rPr>
      <w:rFonts w:eastAsiaTheme="minorEastAsia"/>
      <w:b/>
      <w:bCs/>
    </w:rPr>
  </w:style>
  <w:style w:type="character" w:customStyle="1" w:styleId="numeracijaChar">
    <w:name w:val="numeracija Char"/>
    <w:basedOn w:val="DefaultParagraphFont"/>
    <w:link w:val="numeracija"/>
    <w:uiPriority w:val="1"/>
    <w:rsid w:val="00EC7212"/>
    <w:rPr>
      <w:rFonts w:eastAsiaTheme="minorEastAsia"/>
      <w:b/>
      <w:bCs/>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174F61A8EA41E09A51396B3D242693"/>
        <w:category>
          <w:name w:val="General"/>
          <w:gallery w:val="placeholder"/>
        </w:category>
        <w:types>
          <w:type w:val="bbPlcHdr"/>
        </w:types>
        <w:behaviors>
          <w:behavior w:val="content"/>
        </w:behaviors>
        <w:guid w:val="{87C67833-5122-4011-894A-F5C87205EEFB}"/>
      </w:docPartPr>
      <w:docPartBody>
        <w:p w:rsidR="00F526F9" w:rsidRDefault="006E3F86" w:rsidP="006E3F86">
          <w:pPr>
            <w:pStyle w:val="3F174F61A8EA41E09A51396B3D242693"/>
          </w:pPr>
          <w:r w:rsidRPr="00D76EE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B SansSerif">
    <w:altName w:val="Times New Roman"/>
    <w:panose1 w:val="00000000000000000000"/>
    <w:charset w:val="00"/>
    <w:family w:val="roman"/>
    <w:notTrueType/>
    <w:pitch w:val="default"/>
  </w:font>
  <w:font w:name="SEB Basic">
    <w:altName w:val="Cambria"/>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F86"/>
    <w:rsid w:val="00025195"/>
    <w:rsid w:val="000E5991"/>
    <w:rsid w:val="004B28CC"/>
    <w:rsid w:val="006E3F86"/>
    <w:rsid w:val="00951C8C"/>
    <w:rsid w:val="00993B0C"/>
    <w:rsid w:val="009D1139"/>
    <w:rsid w:val="00BD33E8"/>
    <w:rsid w:val="00C31758"/>
    <w:rsid w:val="00CE3977"/>
    <w:rsid w:val="00E55444"/>
    <w:rsid w:val="00F526F9"/>
    <w:rsid w:val="00F63048"/>
    <w:rsid w:val="00F95378"/>
    <w:rsid w:val="00FB2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E3F86"/>
    <w:rPr>
      <w:color w:val="808080"/>
    </w:rPr>
  </w:style>
  <w:style w:type="paragraph" w:customStyle="1" w:styleId="3F174F61A8EA41E09A51396B3D242693">
    <w:name w:val="3F174F61A8EA41E09A51396B3D242693"/>
    <w:rsid w:val="006E3F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TotalTime>
  <Pages>16</Pages>
  <Words>34533</Words>
  <Characters>19685</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Užaitė</dc:creator>
  <cp:keywords/>
  <dc:description/>
  <cp:lastModifiedBy>Giedrė Salelionytė</cp:lastModifiedBy>
  <cp:revision>43</cp:revision>
  <dcterms:created xsi:type="dcterms:W3CDTF">2025-12-03T12:33:00Z</dcterms:created>
  <dcterms:modified xsi:type="dcterms:W3CDTF">2025-12-22T12:59:00Z</dcterms:modified>
</cp:coreProperties>
</file>